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07D2A" w14:textId="5D2B9C19" w:rsidR="00E07813" w:rsidRPr="00FA1848" w:rsidRDefault="00E07813" w:rsidP="00E07813">
      <w:pPr>
        <w:ind w:firstLine="720"/>
        <w:jc w:val="both"/>
        <w:rPr>
          <w:rFonts w:ascii="Times New Roman" w:hAnsi="Times New Roman" w:cs="Times New Roman"/>
          <w:szCs w:val="28"/>
        </w:rPr>
      </w:pPr>
      <w:r w:rsidRPr="00FA1848">
        <w:rPr>
          <w:rFonts w:ascii="Times New Roman" w:hAnsi="Times New Roman" w:cs="Times New Roman"/>
          <w:szCs w:val="28"/>
        </w:rPr>
        <w:t>«Кумт</w:t>
      </w:r>
      <w:r w:rsidR="00897F0A">
        <w:rPr>
          <w:rFonts w:ascii="Times New Roman" w:hAnsi="Times New Roman" w:cs="Times New Roman"/>
          <w:szCs w:val="28"/>
          <w:lang w:val="ky-KG"/>
        </w:rPr>
        <w:t>ө</w:t>
      </w:r>
      <w:r w:rsidRPr="00FA1848">
        <w:rPr>
          <w:rFonts w:ascii="Times New Roman" w:hAnsi="Times New Roman" w:cs="Times New Roman"/>
          <w:szCs w:val="28"/>
        </w:rPr>
        <w:t>р Голд Компани» ЖАК</w:t>
      </w:r>
      <w:r w:rsidR="00897F0A">
        <w:rPr>
          <w:rFonts w:ascii="Times New Roman" w:hAnsi="Times New Roman" w:cs="Times New Roman"/>
          <w:szCs w:val="28"/>
          <w:lang w:val="ky-KG"/>
        </w:rPr>
        <w:t xml:space="preserve"> сизди</w:t>
      </w:r>
      <w:r w:rsidRPr="00FA1848">
        <w:rPr>
          <w:rFonts w:ascii="Times New Roman" w:hAnsi="Times New Roman" w:cs="Times New Roman"/>
          <w:szCs w:val="28"/>
        </w:rPr>
        <w:t xml:space="preserve"> </w:t>
      </w:r>
      <w:r w:rsidRPr="00E07813">
        <w:rPr>
          <w:rFonts w:ascii="Times New Roman" w:hAnsi="Times New Roman" w:cs="Times New Roman"/>
          <w:b/>
          <w:bCs/>
          <w:szCs w:val="28"/>
          <w:lang w:val="ru-RU"/>
        </w:rPr>
        <w:t>Калдыктар</w:t>
      </w:r>
      <w:r w:rsidRPr="00FA1848">
        <w:rPr>
          <w:rFonts w:ascii="Times New Roman" w:hAnsi="Times New Roman" w:cs="Times New Roman"/>
          <w:b/>
          <w:bCs/>
          <w:szCs w:val="28"/>
        </w:rPr>
        <w:t xml:space="preserve"> чарбасынын объекттерин башкаруунун улуттук (СНиП, ГОСТ, СП) жана </w:t>
      </w:r>
      <w:r w:rsidR="00BC5779" w:rsidRPr="00FA1848">
        <w:rPr>
          <w:rFonts w:ascii="Times New Roman" w:hAnsi="Times New Roman" w:cs="Times New Roman"/>
          <w:b/>
          <w:bCs/>
          <w:szCs w:val="28"/>
        </w:rPr>
        <w:t xml:space="preserve">эл аралык </w:t>
      </w:r>
      <w:r w:rsidRPr="00FA1848">
        <w:rPr>
          <w:rFonts w:ascii="Times New Roman" w:hAnsi="Times New Roman" w:cs="Times New Roman"/>
          <w:b/>
          <w:bCs/>
          <w:szCs w:val="28"/>
        </w:rPr>
        <w:t xml:space="preserve">(GISTM, ICOLD, ICMM, ANCOLD, CDA) </w:t>
      </w:r>
      <w:r w:rsidR="00BC5779" w:rsidRPr="00FA1848">
        <w:rPr>
          <w:rFonts w:ascii="Times New Roman" w:hAnsi="Times New Roman" w:cs="Times New Roman"/>
          <w:b/>
          <w:bCs/>
          <w:szCs w:val="28"/>
        </w:rPr>
        <w:t>нормалар</w:t>
      </w:r>
      <w:r w:rsidR="00897F0A">
        <w:rPr>
          <w:rFonts w:ascii="Times New Roman" w:hAnsi="Times New Roman" w:cs="Times New Roman"/>
          <w:b/>
          <w:bCs/>
          <w:szCs w:val="28"/>
          <w:lang w:val="ky-KG"/>
        </w:rPr>
        <w:t>ына</w:t>
      </w:r>
      <w:r w:rsidR="00BC5779"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r w:rsidRPr="00FA1848">
        <w:rPr>
          <w:rFonts w:ascii="Times New Roman" w:hAnsi="Times New Roman" w:cs="Times New Roman"/>
          <w:b/>
          <w:bCs/>
          <w:szCs w:val="28"/>
        </w:rPr>
        <w:t>шайкештигин талдоо жана көз карандысыз инспекция жүргүзүү боюнча кызматтарды аткаруу үчүн</w:t>
      </w:r>
      <w:r w:rsidRPr="00FA1848">
        <w:rPr>
          <w:rFonts w:ascii="Times New Roman" w:hAnsi="Times New Roman" w:cs="Times New Roman"/>
          <w:szCs w:val="28"/>
        </w:rPr>
        <w:t xml:space="preserve"> чектелген алдын ала квалификациялык тандоого катышууга чакырат.</w:t>
      </w:r>
    </w:p>
    <w:tbl>
      <w:tblPr>
        <w:tblW w:w="9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322"/>
      </w:tblGrid>
      <w:tr w:rsidR="000F4D6F" w:rsidRPr="002F2C83" w14:paraId="0660DE22" w14:textId="77777777" w:rsidTr="00471D36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718B65" w14:textId="2D25388C" w:rsidR="000F4D6F" w:rsidRPr="00834325" w:rsidRDefault="00834325" w:rsidP="000F4D6F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775EE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Тапшырманын </w:t>
            </w:r>
            <w:r w:rsidRPr="00775EED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баяндамасы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FDA2F0" w14:textId="36232EA0" w:rsidR="000F4D6F" w:rsidRPr="00CD45DF" w:rsidRDefault="00A75374" w:rsidP="00A7537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Калдыктар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 чарбасынын объекттерин башкаруунун улуттук (СНиП, ГОСТ, СП) жана </w:t>
            </w:r>
            <w:r w:rsidR="00BC5779" w:rsidRPr="00A75374">
              <w:rPr>
                <w:rFonts w:ascii="Times New Roman" w:hAnsi="Times New Roman" w:cs="Times New Roman"/>
                <w:lang w:val="ru-RU"/>
              </w:rPr>
              <w:t xml:space="preserve">эл аралык </w:t>
            </w:r>
            <w:r w:rsidRPr="00A75374">
              <w:rPr>
                <w:rFonts w:ascii="Times New Roman" w:hAnsi="Times New Roman" w:cs="Times New Roman"/>
                <w:lang w:val="ru-RU"/>
              </w:rPr>
              <w:t>(</w:t>
            </w:r>
            <w:r w:rsidRPr="00775EED">
              <w:rPr>
                <w:rFonts w:ascii="Times New Roman" w:hAnsi="Times New Roman" w:cs="Times New Roman"/>
              </w:rPr>
              <w:t>GISTM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ICOLD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ICMM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ANCOLD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CDA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="0093582E" w:rsidRPr="00A75374">
              <w:rPr>
                <w:rFonts w:ascii="Times New Roman" w:hAnsi="Times New Roman" w:cs="Times New Roman"/>
                <w:lang w:val="ru-RU"/>
              </w:rPr>
              <w:t>нормалар</w:t>
            </w:r>
            <w:r w:rsidR="00897F0A">
              <w:rPr>
                <w:rFonts w:ascii="Times New Roman" w:hAnsi="Times New Roman" w:cs="Times New Roman"/>
                <w:lang w:val="ru-RU"/>
              </w:rPr>
              <w:t>ына</w:t>
            </w:r>
            <w:r w:rsidR="0093582E"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75374">
              <w:rPr>
                <w:rFonts w:ascii="Times New Roman" w:hAnsi="Times New Roman" w:cs="Times New Roman"/>
                <w:lang w:val="ru-RU"/>
              </w:rPr>
              <w:t>шайкештигин көз карандысыз инспекциялоо жана талдоо жүргүзүү.</w:t>
            </w:r>
            <w:r w:rsidR="0082408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471D36" w:rsidRPr="001F68F0" w14:paraId="0E61D140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1C74B7" w14:textId="0FF10D96" w:rsidR="00471D36" w:rsidRPr="00CD45DF" w:rsidRDefault="0045640B" w:rsidP="00471D36">
            <w:pPr>
              <w:rPr>
                <w:rFonts w:ascii="Times New Roman" w:hAnsi="Times New Roman" w:cs="Times New Roman"/>
                <w:b/>
                <w:bCs/>
              </w:rPr>
            </w:pPr>
            <w:r w:rsidRPr="00123E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 форматы: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65EDB" w14:textId="34E26B71" w:rsidR="00471D36" w:rsidRPr="001F68F0" w:rsidRDefault="001F68F0" w:rsidP="001F68F0">
            <w:pPr>
              <w:jc w:val="both"/>
              <w:rPr>
                <w:rFonts w:ascii="Times New Roman" w:hAnsi="Times New Roman" w:cs="Times New Roman"/>
              </w:rPr>
            </w:pPr>
            <w:r w:rsidRPr="00775EED">
              <w:rPr>
                <w:rFonts w:ascii="Times New Roman" w:hAnsi="Times New Roman" w:cs="Times New Roman"/>
              </w:rPr>
              <w:t xml:space="preserve">Алдын ала квалификациялык тандоодон өтүү боюнча конкурстук </w:t>
            </w:r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r w:rsidR="004B6199">
              <w:rPr>
                <w:rFonts w:ascii="Times New Roman" w:hAnsi="Times New Roman" w:cs="Times New Roman"/>
                <w:lang w:val="ru-RU"/>
              </w:rPr>
              <w:t>га</w:t>
            </w:r>
            <w:r w:rsidRPr="00775EED">
              <w:rPr>
                <w:rFonts w:ascii="Times New Roman" w:hAnsi="Times New Roman" w:cs="Times New Roman"/>
              </w:rPr>
              <w:t xml:space="preserve"> жана башка документтер</w:t>
            </w:r>
            <w:r w:rsidR="004B6199">
              <w:rPr>
                <w:rFonts w:ascii="Times New Roman" w:hAnsi="Times New Roman" w:cs="Times New Roman"/>
                <w:lang w:val="ru-RU"/>
              </w:rPr>
              <w:t>ге</w:t>
            </w:r>
            <w:r w:rsidRPr="00A44958">
              <w:rPr>
                <w:rFonts w:ascii="Times New Roman" w:hAnsi="Times New Roman" w:cs="Times New Roman"/>
              </w:rPr>
              <w:t>,</w:t>
            </w:r>
            <w:r w:rsidRPr="00775EE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r w:rsidR="004B6199">
              <w:rPr>
                <w:rFonts w:ascii="Times New Roman" w:hAnsi="Times New Roman" w:cs="Times New Roman"/>
                <w:lang w:val="ru-RU"/>
              </w:rPr>
              <w:t>га</w:t>
            </w:r>
            <w:r w:rsidRPr="00775EED">
              <w:rPr>
                <w:rFonts w:ascii="Times New Roman" w:hAnsi="Times New Roman" w:cs="Times New Roman"/>
              </w:rPr>
              <w:t xml:space="preserve"> жана келишим боюнча милдеттенмелерди кол коюуга ыйгарым укуктуу адам тарабынан (ишеним каттын негизинде) кол коюлушу керек.</w:t>
            </w:r>
            <w:r w:rsidRPr="00775EED">
              <w:rPr>
                <w:rFonts w:ascii="Times New Roman" w:hAnsi="Times New Roman" w:cs="Times New Roman"/>
              </w:rPr>
              <w:br/>
              <w:t>Документтер мөөр менен бекитилип, PDF форматында тапшырылуу</w:t>
            </w:r>
            <w:r w:rsidR="00FD7DF6">
              <w:rPr>
                <w:rFonts w:ascii="Times New Roman" w:hAnsi="Times New Roman" w:cs="Times New Roman"/>
                <w:lang w:val="ru-RU"/>
              </w:rPr>
              <w:t>су</w:t>
            </w:r>
            <w:r w:rsidR="00FD7DF6" w:rsidRPr="00D1012C">
              <w:rPr>
                <w:rFonts w:ascii="Times New Roman" w:hAnsi="Times New Roman" w:cs="Times New Roman"/>
              </w:rPr>
              <w:t xml:space="preserve"> </w:t>
            </w:r>
            <w:r w:rsidR="00FD7DF6">
              <w:rPr>
                <w:rFonts w:ascii="Times New Roman" w:hAnsi="Times New Roman" w:cs="Times New Roman"/>
                <w:lang w:val="ru-RU"/>
              </w:rPr>
              <w:t>керек</w:t>
            </w:r>
            <w:r w:rsidRPr="00775EED">
              <w:rPr>
                <w:rFonts w:ascii="Times New Roman" w:hAnsi="Times New Roman" w:cs="Times New Roman"/>
              </w:rPr>
              <w:t>.</w:t>
            </w:r>
            <w:r w:rsidRPr="001F68F0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</w:rPr>
              <w:t xml:space="preserve">Кол коюучунун ыйгарым укуктары ишеним кат же тиешелүү документтердин күбөлөндүрүлгөн көчүрмөлөрү менен ырасталышы </w:t>
            </w:r>
            <w:r w:rsidR="00D1012C">
              <w:rPr>
                <w:rFonts w:ascii="Times New Roman" w:hAnsi="Times New Roman" w:cs="Times New Roman"/>
                <w:lang w:val="ru-RU"/>
              </w:rPr>
              <w:t>керек</w:t>
            </w:r>
            <w:r w:rsidRPr="00775EED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2F2C83" w14:paraId="18EF6E9D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F2A73C" w14:textId="77777777" w:rsidR="00C7004A" w:rsidRPr="000F16F5" w:rsidRDefault="00C7004A" w:rsidP="00C7004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16F5">
              <w:rPr>
                <w:rFonts w:ascii="Times New Roman" w:hAnsi="Times New Roman" w:cs="Times New Roman"/>
                <w:b/>
                <w:bCs/>
              </w:rPr>
              <w:t>Сунуштарды</w:t>
            </w:r>
          </w:p>
          <w:p w14:paraId="4A06A255" w14:textId="77777777" w:rsidR="00C7004A" w:rsidRPr="000F16F5" w:rsidRDefault="00C7004A" w:rsidP="00C7004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16F5">
              <w:rPr>
                <w:rFonts w:ascii="Times New Roman" w:hAnsi="Times New Roman" w:cs="Times New Roman"/>
                <w:b/>
                <w:bCs/>
              </w:rPr>
              <w:t>тапшыруу тартиби</w:t>
            </w:r>
          </w:p>
          <w:p w14:paraId="3E9DC0AD" w14:textId="13D94AF6" w:rsidR="007E055F" w:rsidRPr="007E055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FED9B9" w14:textId="2FD2E2A1" w:rsidR="00FD1C40" w:rsidRPr="00FD1C40" w:rsidRDefault="00FD1C40" w:rsidP="00FD1C4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C40">
              <w:rPr>
                <w:rFonts w:ascii="Times New Roman" w:hAnsi="Times New Roman" w:cs="Times New Roman"/>
                <w:lang w:val="ru-RU"/>
              </w:rPr>
              <w:t xml:space="preserve">Конкурстун катышуучулары конкурстун талаптарына ылайык орус тилинде катышуу боюнча сунушун даярдап, керектүү документтердин көчүрмөлөрүн тиркеп, электрондук түрдө </w:t>
            </w:r>
            <w:hyperlink r:id="rId5" w:history="1"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</w:rPr>
                <w:t>inspection</w:t>
              </w:r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  <w:lang w:val="ru-RU"/>
                </w:rPr>
                <w:t>-</w:t>
              </w:r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</w:rPr>
                <w:t>xx</w:t>
              </w:r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  <w:lang w:val="ru-RU"/>
                </w:rPr>
                <w:t>-2026@</w:t>
              </w:r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</w:rPr>
                <w:t>kumtor</w:t>
              </w:r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FA6DCD" w:rsidRPr="00C72FAC">
                <w:rPr>
                  <w:rStyle w:val="ae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FA6DC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D1C40">
              <w:rPr>
                <w:rFonts w:ascii="Times New Roman" w:hAnsi="Times New Roman" w:cs="Times New Roman"/>
                <w:lang w:val="ru-RU"/>
              </w:rPr>
              <w:t xml:space="preserve">электрондук дарегине 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жылдын </w:t>
            </w:r>
            <w:r w:rsidR="006710BA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2F2C83">
              <w:rPr>
                <w:rFonts w:ascii="Times New Roman" w:hAnsi="Times New Roman" w:cs="Times New Roman"/>
                <w:b/>
                <w:bCs/>
                <w:lang w:val="ru-RU"/>
              </w:rPr>
              <w:t>июнь</w:t>
            </w:r>
            <w:r w:rsidR="00897F0A">
              <w:rPr>
                <w:rFonts w:ascii="Times New Roman" w:hAnsi="Times New Roman" w:cs="Times New Roman"/>
                <w:b/>
                <w:bCs/>
                <w:lang w:val="ru-RU"/>
              </w:rPr>
              <w:t>,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саат 10:00гө чейин</w:t>
            </w:r>
            <w:r w:rsidRPr="00FD1C40">
              <w:rPr>
                <w:rFonts w:ascii="Times New Roman" w:hAnsi="Times New Roman" w:cs="Times New Roman"/>
                <w:lang w:val="ru-RU"/>
              </w:rPr>
              <w:t xml:space="preserve"> жөнөтүшү керек.</w:t>
            </w:r>
          </w:p>
          <w:p w14:paraId="44F57DFF" w14:textId="668713FA" w:rsidR="007E055F" w:rsidRPr="00CD45DF" w:rsidRDefault="00FD1C40" w:rsidP="00FD1C4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D1C40">
              <w:rPr>
                <w:rFonts w:ascii="Times New Roman" w:hAnsi="Times New Roman" w:cs="Times New Roman"/>
                <w:lang w:val="ru-RU"/>
              </w:rPr>
              <w:t>Техникалык тапшырма, кол коюлган Купуялык жөнүндө макулдашуунун негизинде алдын ала квалификациялык тандоодон өткөн катышуучуларга гана берилет.</w:t>
            </w:r>
          </w:p>
        </w:tc>
      </w:tr>
      <w:tr w:rsidR="007E055F" w:rsidRPr="002F2C83" w14:paraId="2F448433" w14:textId="77777777" w:rsidTr="007E055F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F9AC" w14:textId="1CBC17F4" w:rsidR="007E055F" w:rsidRPr="001070A1" w:rsidRDefault="001070A1" w:rsidP="007E055F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070A1">
              <w:rPr>
                <w:rFonts w:ascii="Times New Roman" w:hAnsi="Times New Roman" w:cs="Times New Roman"/>
                <w:b/>
                <w:bCs/>
                <w:i/>
                <w:iCs/>
              </w:rPr>
              <w:t>Документтерге коюлуучу талаптар</w:t>
            </w:r>
          </w:p>
        </w:tc>
        <w:tc>
          <w:tcPr>
            <w:tcW w:w="7322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2E4EA9" w14:textId="57381317" w:rsidR="00FD5015" w:rsidRPr="00AB2025" w:rsidRDefault="00FD5015" w:rsidP="00FD501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AB2025">
              <w:rPr>
                <w:rFonts w:ascii="Times New Roman" w:hAnsi="Times New Roman" w:cs="Times New Roman"/>
                <w:lang w:val="ru-RU"/>
              </w:rPr>
              <w:t>уюмдун каттоо документтери;</w:t>
            </w:r>
          </w:p>
          <w:p w14:paraId="258CA2A1" w14:textId="6FC7264E" w:rsidR="00FD5015" w:rsidRPr="00AB2025" w:rsidRDefault="00C21CA9" w:rsidP="00C21C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акыркы 10 жылдагы </w:t>
            </w:r>
            <w:r w:rsidR="00FD5015" w:rsidRPr="00775EED">
              <w:rPr>
                <w:rFonts w:ascii="Times New Roman" w:hAnsi="Times New Roman" w:cs="Times New Roman"/>
              </w:rPr>
              <w:t>ITRB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долбоорлорунун тизмеси;</w:t>
            </w:r>
          </w:p>
          <w:p w14:paraId="1F47D049" w14:textId="69408564" w:rsidR="00FD5015" w:rsidRPr="00AB2025" w:rsidRDefault="00AB2025" w:rsidP="00AB202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D5015" w:rsidRPr="00775EED">
              <w:rPr>
                <w:rFonts w:ascii="Times New Roman" w:hAnsi="Times New Roman" w:cs="Times New Roman"/>
              </w:rPr>
              <w:t>GISTM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/ </w:t>
            </w:r>
            <w:r w:rsidR="00FD5015" w:rsidRPr="00775EED">
              <w:rPr>
                <w:rFonts w:ascii="Times New Roman" w:hAnsi="Times New Roman" w:cs="Times New Roman"/>
              </w:rPr>
              <w:t>ICOLD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/ </w:t>
            </w:r>
            <w:r w:rsidR="00FD5015" w:rsidRPr="00775EED">
              <w:rPr>
                <w:rFonts w:ascii="Times New Roman" w:hAnsi="Times New Roman" w:cs="Times New Roman"/>
              </w:rPr>
              <w:t>ANCOLD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/ </w:t>
            </w:r>
            <w:r w:rsidR="00FD5015" w:rsidRPr="00775EED">
              <w:rPr>
                <w:rFonts w:ascii="Times New Roman" w:hAnsi="Times New Roman" w:cs="Times New Roman"/>
              </w:rPr>
              <w:t>CDA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талаптарына шайкештик боюнча тажрыйбаны </w:t>
            </w:r>
            <w:r w:rsidR="00FD5015">
              <w:rPr>
                <w:rFonts w:ascii="Times New Roman" w:hAnsi="Times New Roman" w:cs="Times New Roman"/>
                <w:lang w:val="ru-RU"/>
              </w:rPr>
              <w:t>тастык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>тоо;</w:t>
            </w:r>
          </w:p>
          <w:p w14:paraId="7239D245" w14:textId="2EBAC445" w:rsidR="007E055F" w:rsidRPr="00E26F55" w:rsidRDefault="00AB2025" w:rsidP="00E26F5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D5015" w:rsidRPr="00775EED">
              <w:rPr>
                <w:rFonts w:ascii="Times New Roman" w:hAnsi="Times New Roman" w:cs="Times New Roman"/>
                <w:lang w:val="ru-RU"/>
              </w:rPr>
              <w:t>объектке</w:t>
            </w:r>
            <w:r w:rsidR="00FD5015" w:rsidRPr="00E26F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D5015" w:rsidRPr="00775EED">
              <w:rPr>
                <w:rFonts w:ascii="Times New Roman" w:hAnsi="Times New Roman" w:cs="Times New Roman"/>
                <w:lang w:val="ru-RU"/>
              </w:rPr>
              <w:t>чыгуу</w:t>
            </w:r>
            <w:r w:rsidR="00897F0A">
              <w:rPr>
                <w:rFonts w:ascii="Times New Roman" w:hAnsi="Times New Roman" w:cs="Times New Roman"/>
                <w:lang w:val="ru-RU"/>
              </w:rPr>
              <w:t>д</w:t>
            </w:r>
            <w:r w:rsidR="00FD5015" w:rsidRPr="00775EED">
              <w:rPr>
                <w:rFonts w:ascii="Times New Roman" w:hAnsi="Times New Roman" w:cs="Times New Roman"/>
                <w:lang w:val="ru-RU"/>
              </w:rPr>
              <w:t>а</w:t>
            </w:r>
            <w:r w:rsidR="00FD5015" w:rsidRPr="00E26F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D5015" w:rsidRPr="00775EED">
              <w:rPr>
                <w:rFonts w:ascii="Times New Roman" w:hAnsi="Times New Roman" w:cs="Times New Roman"/>
              </w:rPr>
              <w:t>ITRB</w:t>
            </w:r>
            <w:r w:rsidR="00FD5015" w:rsidRPr="00E26F55">
              <w:rPr>
                <w:rFonts w:ascii="Times New Roman" w:hAnsi="Times New Roman" w:cs="Times New Roman"/>
                <w:lang w:val="ru-RU"/>
              </w:rPr>
              <w:noBreakHyphen/>
              <w:t xml:space="preserve">5 </w:t>
            </w:r>
            <w:r w:rsidR="00897F0A">
              <w:rPr>
                <w:rFonts w:ascii="Times New Roman" w:hAnsi="Times New Roman" w:cs="Times New Roman"/>
                <w:lang w:val="ru-RU"/>
              </w:rPr>
              <w:t xml:space="preserve">боюнча </w:t>
            </w:r>
            <w:r w:rsidR="00FD5015" w:rsidRPr="00775EED">
              <w:rPr>
                <w:rFonts w:ascii="Times New Roman" w:hAnsi="Times New Roman" w:cs="Times New Roman"/>
                <w:lang w:val="ru-RU"/>
              </w:rPr>
              <w:t>даяр</w:t>
            </w:r>
            <w:r w:rsidR="00FD5015">
              <w:rPr>
                <w:rFonts w:ascii="Times New Roman" w:hAnsi="Times New Roman" w:cs="Times New Roman"/>
                <w:lang w:val="ru-RU"/>
              </w:rPr>
              <w:t>дыгын</w:t>
            </w:r>
            <w:r w:rsidR="00FD5015" w:rsidRPr="00E26F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D5015">
              <w:rPr>
                <w:rFonts w:ascii="Times New Roman" w:hAnsi="Times New Roman" w:cs="Times New Roman"/>
                <w:lang w:val="ru-RU"/>
              </w:rPr>
              <w:t>тастык</w:t>
            </w:r>
            <w:r w:rsidR="00FD5015" w:rsidRPr="001A449D">
              <w:rPr>
                <w:rFonts w:ascii="Times New Roman" w:hAnsi="Times New Roman" w:cs="Times New Roman"/>
                <w:lang w:val="ru-RU"/>
              </w:rPr>
              <w:t>тоо</w:t>
            </w:r>
            <w:r w:rsidR="00FD5015" w:rsidRPr="00E26F55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E055F" w:rsidRPr="002F2C83" w14:paraId="76FE2550" w14:textId="77777777" w:rsidTr="00EE6434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057FD" w14:textId="7F113CB2" w:rsidR="007E055F" w:rsidRPr="00876D52" w:rsidRDefault="00876D52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Катышуу сунушу төмөнкү документтерди 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 керек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480E8" w14:textId="77777777" w:rsidR="0085319E" w:rsidRPr="00775EED" w:rsidRDefault="0085319E" w:rsidP="0085319E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 xml:space="preserve">Алдын ала квалификациялык тандоого катышууга кызыкдар экендигин </w:t>
            </w:r>
            <w:r>
              <w:rPr>
                <w:rFonts w:ascii="Times New Roman" w:hAnsi="Times New Roman" w:cs="Times New Roman"/>
                <w:lang w:val="ru-RU"/>
              </w:rPr>
              <w:t>тастыктаган</w:t>
            </w:r>
            <w:r w:rsidRPr="00775EED">
              <w:rPr>
                <w:rFonts w:ascii="Times New Roman" w:hAnsi="Times New Roman" w:cs="Times New Roman"/>
                <w:lang w:val="ru-RU"/>
              </w:rPr>
              <w:t xml:space="preserve"> кат;</w:t>
            </w:r>
          </w:p>
          <w:p w14:paraId="268C7F58" w14:textId="4A7E8825" w:rsidR="007E055F" w:rsidRPr="0085319E" w:rsidRDefault="0085319E" w:rsidP="0085319E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 xml:space="preserve">№1 тиркемеге жана №2 тиркемеге ылайык талаптар: </w:t>
            </w:r>
          </w:p>
        </w:tc>
      </w:tr>
      <w:tr w:rsidR="007E055F" w:rsidRPr="002F2C83" w14:paraId="22BF49CE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4CB9FD3" w14:textId="74C57B76" w:rsidR="007E055F" w:rsidRPr="006E1225" w:rsidRDefault="006E1225" w:rsidP="006E1225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>юридикалык жакты каттоо жөнүндө күбөлүктүн сканерленген көчүрмөсү;</w:t>
            </w:r>
          </w:p>
        </w:tc>
      </w:tr>
      <w:tr w:rsidR="007E055F" w:rsidRPr="002F2C83" w14:paraId="512DABCA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6CB3DC1" w14:textId="77777777" w:rsidR="00EC7D7F" w:rsidRPr="00775EED" w:rsidRDefault="00EC7D7F" w:rsidP="00EC7D7F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>негизги ишмердүүлүк түрүн аныктаган документтин (Уставдын), ошондой эле жетекчи болуп дайындоо жөнүндө чечимдин сканерленген көчүрмөсү;</w:t>
            </w:r>
          </w:p>
          <w:p w14:paraId="6C7149EB" w14:textId="07F18014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6FC2" w:rsidRPr="002F2C83" w14:paraId="040DFEF2" w14:textId="77777777" w:rsidTr="00C81758">
        <w:trPr>
          <w:trHeight w:val="131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B76FC2" w:rsidRPr="00CD45DF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A095BA7" w14:textId="02E96F1A" w:rsidR="00B76FC2" w:rsidRPr="00AD01F9" w:rsidRDefault="00AD01F9" w:rsidP="00AD01F9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>2023–2025-жылдар үчүн финансылык отчеттуулуктун түп нускасынын сканерленген көчүрмөлөрү.</w:t>
            </w:r>
          </w:p>
        </w:tc>
      </w:tr>
      <w:tr w:rsidR="007E055F" w:rsidRPr="001A490F" w14:paraId="4C5CF6DB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D019DA" w14:textId="77777777" w:rsidR="003D1DD3" w:rsidRPr="003D1DD3" w:rsidRDefault="003D1DD3" w:rsidP="003D1DD3">
            <w:pPr>
              <w:pStyle w:val="af1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  <w:r w:rsidRPr="003D1DD3">
              <w:rPr>
                <w:b/>
                <w:bCs/>
              </w:rPr>
              <w:t>Баалоо</w:t>
            </w:r>
          </w:p>
          <w:p w14:paraId="187C7938" w14:textId="77777777" w:rsidR="003D1DD3" w:rsidRPr="003D1DD3" w:rsidRDefault="003D1DD3" w:rsidP="003D1DD3">
            <w:pPr>
              <w:pStyle w:val="af1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  <w:r w:rsidRPr="003D1DD3">
              <w:rPr>
                <w:b/>
                <w:bCs/>
              </w:rPr>
              <w:t>критерийлери:</w:t>
            </w:r>
          </w:p>
          <w:p w14:paraId="2EB9B854" w14:textId="5ADB36BF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38F71C51" w:rsidR="007E055F" w:rsidRPr="00897F0A" w:rsidRDefault="001A490F" w:rsidP="007E055F">
            <w:pPr>
              <w:rPr>
                <w:rFonts w:ascii="Times New Roman" w:hAnsi="Times New Roman" w:cs="Times New Roman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ала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тандоодон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бардык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талаптарга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жооп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берген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жана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суралган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документтердин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толук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пакетин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тапшырган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сунуш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өткөн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деп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таанылат</w:t>
            </w:r>
            <w:r w:rsidRPr="001A490F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6254F6" w14:paraId="60E4746B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68EC280C" w:rsidR="007E055F" w:rsidRPr="0082408A" w:rsidRDefault="006254F6" w:rsidP="006254F6">
            <w:pPr>
              <w:jc w:val="both"/>
              <w:rPr>
                <w:rFonts w:ascii="Times New Roman" w:hAnsi="Times New Roman" w:cs="Times New Roman"/>
              </w:rPr>
            </w:pPr>
            <w:r w:rsidRPr="006254F6">
              <w:rPr>
                <w:rFonts w:ascii="Times New Roman" w:hAnsi="Times New Roman" w:cs="Times New Roman"/>
              </w:rPr>
              <w:t>«</w:t>
            </w:r>
            <w:r w:rsidR="0082408A">
              <w:rPr>
                <w:rFonts w:ascii="Times New Roman" w:hAnsi="Times New Roman" w:cs="Times New Roman"/>
                <w:lang w:val="ru-RU"/>
              </w:rPr>
              <w:t>Калдыктар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чарбасынын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объекттерин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башкаруунун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улуттук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жана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эл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аралык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нормалар</w:t>
            </w:r>
            <w:r w:rsidR="00897F0A">
              <w:rPr>
                <w:rFonts w:ascii="Times New Roman" w:hAnsi="Times New Roman" w:cs="Times New Roman"/>
                <w:lang w:val="ru-RU"/>
              </w:rPr>
              <w:t>ына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шайкештигин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көз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карандысыз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инспекциялоо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жана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талдоо</w:t>
            </w:r>
            <w:r w:rsidRPr="006254F6">
              <w:rPr>
                <w:rFonts w:ascii="Times New Roman" w:hAnsi="Times New Roman" w:cs="Times New Roman"/>
              </w:rPr>
              <w:t xml:space="preserve">» </w:t>
            </w:r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деген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теманы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көрсөтүү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сунушун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inspection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-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xx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-2026@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kumtor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.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kg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электрондук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почта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дарегине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2026</w:t>
            </w:r>
            <w:r w:rsidRPr="006254F6">
              <w:rPr>
                <w:rFonts w:ascii="Times New Roman" w:hAnsi="Times New Roman" w:cs="Times New Roman"/>
                <w:b/>
                <w:bCs/>
              </w:rPr>
              <w:noBreakHyphen/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жылдын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710BA" w:rsidRPr="006710BA">
              <w:rPr>
                <w:rFonts w:ascii="Times New Roman" w:hAnsi="Times New Roman" w:cs="Times New Roman"/>
                <w:b/>
                <w:bCs/>
              </w:rPr>
              <w:t>9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-</w:t>
            </w:r>
            <w:r w:rsidR="00FA6DCD">
              <w:rPr>
                <w:rFonts w:ascii="Times New Roman" w:hAnsi="Times New Roman" w:cs="Times New Roman"/>
                <w:b/>
                <w:bCs/>
                <w:lang w:val="ru-RU"/>
              </w:rPr>
              <w:t>июнь</w:t>
            </w:r>
            <w:r w:rsidR="00897F0A" w:rsidRPr="00897F0A">
              <w:rPr>
                <w:rFonts w:ascii="Times New Roman" w:hAnsi="Times New Roman" w:cs="Times New Roman"/>
                <w:b/>
                <w:bCs/>
              </w:rPr>
              <w:t>,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10:00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гө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жөнөтүү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6254F6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33445F" w14:paraId="0837FA27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766697D3" w:rsidR="007E055F" w:rsidRPr="0033445F" w:rsidRDefault="0033445F" w:rsidP="003344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келишим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ыйгарылганга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чейин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каалаган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сунушту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бардык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сунуштарды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кабыл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алууга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четке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кагууга</w:t>
            </w:r>
            <w:r w:rsidRPr="0033445F">
              <w:rPr>
                <w:rFonts w:ascii="Times New Roman" w:hAnsi="Times New Roman" w:cs="Times New Roman"/>
              </w:rPr>
              <w:t xml:space="preserve">, </w:t>
            </w:r>
            <w:r w:rsidRPr="00775EED">
              <w:rPr>
                <w:rFonts w:ascii="Times New Roman" w:hAnsi="Times New Roman" w:cs="Times New Roman"/>
                <w:lang w:val="ru-RU"/>
              </w:rPr>
              <w:t>ошондой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эле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тандоо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процессин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каалаган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учурда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жокко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чыгарууга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укуктуу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жана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мында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тиешелүү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катышуучулар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алдында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эч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кандай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милдеттенмелерди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албайт</w:t>
            </w:r>
            <w:r w:rsidRPr="0033445F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2F2C83" w14:paraId="00E0BF68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70A0BB48" w:rsidR="007E055F" w:rsidRPr="00CD45DF" w:rsidRDefault="00D309E7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 xml:space="preserve">Катышуу боюнча сунуш расмий бланкта </w:t>
            </w:r>
            <w:r>
              <w:rPr>
                <w:rFonts w:ascii="Times New Roman" w:hAnsi="Times New Roman" w:cs="Times New Roman"/>
                <w:lang w:val="ru-RU"/>
              </w:rPr>
              <w:t>даярдалышы керек</w:t>
            </w:r>
            <w:r w:rsidRPr="00775EE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E055F" w:rsidRPr="002F2C83" w14:paraId="69D87D5A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630A79" w14:textId="77777777" w:rsidR="00C40066" w:rsidRPr="00775EED" w:rsidRDefault="00C40066" w:rsidP="00C40066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>Көрсөтүлгөн мөөнөттөн кеч берилген алдын ала квалификациялык тандоого катышуу сунуштары кабыл алынбайт жана каралбайт.</w:t>
            </w:r>
          </w:p>
          <w:p w14:paraId="53632EDB" w14:textId="77777777" w:rsidR="00F7712C" w:rsidRDefault="00F7712C" w:rsidP="00F7712C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F16F5">
              <w:rPr>
                <w:lang w:val="ru-RU"/>
              </w:rPr>
              <w:t>Сунушун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тапшыруу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менен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Катышуучу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Компаниянын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талаптарында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көрсөтүлгөн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бардык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шарттарга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макулдугун</w:t>
            </w:r>
            <w:r w:rsidRPr="00F7712C">
              <w:rPr>
                <w:lang w:val="ru-RU"/>
              </w:rPr>
              <w:t xml:space="preserve"> </w:t>
            </w:r>
            <w:r w:rsidRPr="000F16F5">
              <w:rPr>
                <w:lang w:val="ru-RU"/>
              </w:rPr>
              <w:t>билдирет</w:t>
            </w:r>
            <w:r w:rsidRPr="00F7712C">
              <w:rPr>
                <w:lang w:val="ru-RU"/>
              </w:rPr>
              <w:t>.</w:t>
            </w:r>
          </w:p>
          <w:p w14:paraId="1FE14077" w14:textId="77777777" w:rsidR="00F7712C" w:rsidRPr="00F7712C" w:rsidRDefault="00F7712C" w:rsidP="00F7712C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500042B3" w14:textId="77777777" w:rsidR="007E5F99" w:rsidRPr="00775EED" w:rsidRDefault="007E5F99" w:rsidP="007E5F99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 xml:space="preserve">Алдын ала квалификациялык тандоонун ар бир катышуучу </w:t>
            </w:r>
            <w:r w:rsidRPr="007E5F99">
              <w:rPr>
                <w:rFonts w:ascii="Times New Roman" w:hAnsi="Times New Roman" w:cs="Times New Roman"/>
                <w:lang w:val="ru-RU"/>
              </w:rPr>
              <w:t>бир гана конкурстук сунуш</w:t>
            </w:r>
            <w:r w:rsidRPr="00775EED">
              <w:rPr>
                <w:rFonts w:ascii="Times New Roman" w:hAnsi="Times New Roman" w:cs="Times New Roman"/>
                <w:lang w:val="ru-RU"/>
              </w:rPr>
              <w:t xml:space="preserve"> бере алат.</w:t>
            </w:r>
          </w:p>
          <w:p w14:paraId="58E0D941" w14:textId="4AC10A0D" w:rsidR="00DC2A83" w:rsidRDefault="00DC2A83" w:rsidP="00DC2A83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F16F5">
              <w:rPr>
                <w:lang w:val="ru-RU"/>
              </w:rPr>
              <w:t>Конкурс</w:t>
            </w:r>
            <w:r w:rsidR="00E80BCC">
              <w:rPr>
                <w:lang w:val="ru-RU"/>
              </w:rPr>
              <w:t>тук</w:t>
            </w:r>
            <w:r w:rsidRPr="000F16F5">
              <w:rPr>
                <w:lang w:val="ru-RU"/>
              </w:rPr>
              <w:t xml:space="preserve"> сунуш</w:t>
            </w:r>
            <w:r w:rsidR="00E80BCC">
              <w:rPr>
                <w:lang w:val="ru-RU"/>
              </w:rPr>
              <w:t xml:space="preserve">тун жарактуулук </w:t>
            </w:r>
            <w:r w:rsidRPr="000F16F5">
              <w:rPr>
                <w:lang w:val="ru-RU"/>
              </w:rPr>
              <w:t>мөөнөтү кеминде 60 календардык күн болушу керек.</w:t>
            </w:r>
          </w:p>
          <w:p w14:paraId="6E621A4D" w14:textId="77777777" w:rsidR="00DC2A83" w:rsidRPr="000F16F5" w:rsidRDefault="00DC2A83" w:rsidP="00DC2A83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1063FC71" w14:textId="0B39FFF6" w:rsidR="00301659" w:rsidRPr="00301659" w:rsidRDefault="00301659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301659">
              <w:rPr>
                <w:rFonts w:ascii="Times New Roman" w:hAnsi="Times New Roman" w:cs="Times New Roman"/>
                <w:lang w:val="ru-RU"/>
              </w:rPr>
              <w:t>Конкурс</w:t>
            </w:r>
            <w:r w:rsidR="00E80BCC">
              <w:rPr>
                <w:rFonts w:ascii="Times New Roman" w:hAnsi="Times New Roman" w:cs="Times New Roman"/>
                <w:lang w:val="ru-RU"/>
              </w:rPr>
              <w:t>тук</w:t>
            </w:r>
            <w:r w:rsidRPr="00301659">
              <w:rPr>
                <w:rFonts w:ascii="Times New Roman" w:hAnsi="Times New Roman" w:cs="Times New Roman"/>
                <w:lang w:val="ru-RU"/>
              </w:rPr>
              <w:t xml:space="preserve"> сунуш</w:t>
            </w:r>
            <w:r w:rsidR="00E80BCC">
              <w:rPr>
                <w:rFonts w:ascii="Times New Roman" w:hAnsi="Times New Roman" w:cs="Times New Roman"/>
                <w:lang w:val="ru-RU"/>
              </w:rPr>
              <w:t>тун</w:t>
            </w:r>
            <w:r w:rsidRPr="00301659">
              <w:rPr>
                <w:rFonts w:ascii="Times New Roman" w:hAnsi="Times New Roman" w:cs="Times New Roman"/>
                <w:lang w:val="ru-RU"/>
              </w:rPr>
              <w:t xml:space="preserve"> мөөнөтү ичинде сунуштарга өзгөртүүлөрдү киргизүүгө жол берилбейт.</w:t>
            </w:r>
          </w:p>
          <w:p w14:paraId="1EEF9FF7" w14:textId="633558BA" w:rsidR="007E055F" w:rsidRPr="00CD45DF" w:rsidRDefault="00A1093E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3F2431">
              <w:rPr>
                <w:rFonts w:ascii="Times New Roman" w:hAnsi="Times New Roman" w:cs="Times New Roman"/>
                <w:lang w:val="ru-RU"/>
              </w:rPr>
              <w:t>Табыштамалар жана документтер чет тилдерде берилген учурда орус тилиндеги нотариалдык жактан күбөлөндүрүлгөн көчүрмө берилиш керек.</w:t>
            </w:r>
          </w:p>
        </w:tc>
      </w:tr>
      <w:tr w:rsidR="007E055F" w:rsidRPr="002F2C83" w14:paraId="111E00E6" w14:textId="77777777" w:rsidTr="005520D9">
        <w:trPr>
          <w:trHeight w:val="1321"/>
        </w:trPr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162D6C1E" w:rsidR="007E055F" w:rsidRPr="00CD45DF" w:rsidRDefault="00B67373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>Ушул алдын ала квалификациялык т</w:t>
            </w:r>
            <w:r w:rsidRPr="001C7741">
              <w:rPr>
                <w:rFonts w:ascii="Times New Roman" w:hAnsi="Times New Roman" w:cs="Times New Roman"/>
                <w:lang w:val="ru-RU"/>
              </w:rPr>
              <w:t xml:space="preserve">андоонун шарттарын тактоо боюнча </w:t>
            </w:r>
            <w:r>
              <w:rPr>
                <w:rFonts w:ascii="Times New Roman" w:hAnsi="Times New Roman" w:cs="Times New Roman"/>
                <w:lang w:val="ru-RU"/>
              </w:rPr>
              <w:t>жана у</w:t>
            </w:r>
            <w:r w:rsidRPr="00775EED">
              <w:rPr>
                <w:rFonts w:ascii="Times New Roman" w:hAnsi="Times New Roman" w:cs="Times New Roman"/>
                <w:lang w:val="ru-RU"/>
              </w:rPr>
              <w:t>шул алдын ала квалификациялык т</w:t>
            </w:r>
            <w:r w:rsidRPr="001C7741">
              <w:rPr>
                <w:rFonts w:ascii="Times New Roman" w:hAnsi="Times New Roman" w:cs="Times New Roman"/>
                <w:lang w:val="ru-RU"/>
              </w:rPr>
              <w:t>андоо</w:t>
            </w:r>
            <w:r>
              <w:rPr>
                <w:rFonts w:ascii="Times New Roman" w:hAnsi="Times New Roman" w:cs="Times New Roman"/>
                <w:lang w:val="ru-RU"/>
              </w:rPr>
              <w:t xml:space="preserve"> боюнча </w:t>
            </w:r>
            <w:r w:rsidRPr="001C7741">
              <w:rPr>
                <w:rFonts w:ascii="Times New Roman" w:hAnsi="Times New Roman" w:cs="Times New Roman"/>
                <w:lang w:val="ru-RU"/>
              </w:rPr>
              <w:t>суроолор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1C7741">
              <w:rPr>
                <w:rFonts w:ascii="Times New Roman" w:hAnsi="Times New Roman" w:cs="Times New Roman"/>
                <w:lang w:val="ru-RU"/>
              </w:rPr>
              <w:t xml:space="preserve"> сунуштарды тапшыруунун акыркы мөөнөтүнөн 3 календардык күн мурун 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aibek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berdigulov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@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kumtor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kg</w:t>
            </w:r>
            <w:r w:rsidRPr="00775EED">
              <w:rPr>
                <w:rFonts w:ascii="Times New Roman" w:hAnsi="Times New Roman" w:cs="Times New Roman"/>
                <w:lang w:val="ru-RU"/>
              </w:rPr>
              <w:t xml:space="preserve"> электрондук дарегине</w:t>
            </w:r>
            <w:r w:rsidRPr="001C7741">
              <w:rPr>
                <w:rFonts w:ascii="Times New Roman" w:hAnsi="Times New Roman" w:cs="Times New Roman"/>
                <w:lang w:val="ru-RU"/>
              </w:rPr>
              <w:t xml:space="preserve"> жөнөтүлүшү керек.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</w:tbl>
    <w:p w14:paraId="68361FD2" w14:textId="7852A87D" w:rsidR="007277B6" w:rsidRDefault="007277B6" w:rsidP="005520D9">
      <w:pPr>
        <w:rPr>
          <w:rFonts w:ascii="Times New Roman" w:hAnsi="Times New Roman" w:cs="Times New Roman"/>
          <w:lang w:val="ru-RU"/>
        </w:rPr>
      </w:pPr>
    </w:p>
    <w:p w14:paraId="5C440672" w14:textId="4B1D2CCD" w:rsidR="00020ABB" w:rsidRPr="00195405" w:rsidRDefault="0038191C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lastRenderedPageBreak/>
        <w:t>Тиркеме</w:t>
      </w:r>
      <w:r w:rsidR="00020ABB" w:rsidRPr="00195405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 xml:space="preserve"> </w:t>
      </w:r>
      <w:r w:rsidR="00E80BCC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>№</w:t>
      </w:r>
      <w:r w:rsidR="00020ABB" w:rsidRPr="00195405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>1</w:t>
      </w:r>
    </w:p>
    <w:p w14:paraId="38B8372E" w14:textId="77777777" w:rsidR="00020ABB" w:rsidRPr="00195405" w:rsidRDefault="00020ABB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883548A" w14:textId="77777777" w:rsidR="007F551A" w:rsidRPr="00C76DD0" w:rsidRDefault="007F551A" w:rsidP="007F551A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ITRB</w:t>
      </w:r>
      <w:r w:rsidRPr="00C76DD0">
        <w:rPr>
          <w:rFonts w:ascii="Times New Roman" w:hAnsi="Times New Roman" w:cs="Times New Roman"/>
          <w:b/>
          <w:bCs/>
          <w:lang w:val="ru-RU"/>
        </w:rPr>
        <w:t xml:space="preserve"> үчүн талаптар</w:t>
      </w:r>
    </w:p>
    <w:p w14:paraId="07CD23B3" w14:textId="77777777" w:rsidR="00230387" w:rsidRPr="00897F0A" w:rsidRDefault="00230387" w:rsidP="00230387">
      <w:pPr>
        <w:pStyle w:val="a0"/>
        <w:numPr>
          <w:ilvl w:val="0"/>
          <w:numId w:val="0"/>
        </w:num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>1. Катышуунун жалпы шарттары</w:t>
      </w:r>
    </w:p>
    <w:p w14:paraId="4888E5A5" w14:textId="77777777" w:rsidR="00555EF4" w:rsidRPr="00C76DD0" w:rsidRDefault="00555EF4" w:rsidP="00555EF4">
      <w:pPr>
        <w:pStyle w:val="a0"/>
        <w:rPr>
          <w:lang w:val="ru-RU"/>
        </w:rPr>
      </w:pPr>
      <w:r w:rsidRPr="00555EF4">
        <w:rPr>
          <w:rFonts w:ascii="Times New Roman" w:hAnsi="Times New Roman" w:cs="Times New Roman"/>
          <w:sz w:val="24"/>
          <w:szCs w:val="24"/>
          <w:lang w:val="ru-RU"/>
        </w:rPr>
        <w:t>Компаниянын юридикалык жак катары катталган болушу</w:t>
      </w:r>
      <w:r w:rsidRPr="00C76DD0">
        <w:rPr>
          <w:lang w:val="ru-RU"/>
        </w:rPr>
        <w:t>.</w:t>
      </w:r>
    </w:p>
    <w:p w14:paraId="47930E92" w14:textId="77777777" w:rsidR="0031200B" w:rsidRPr="0031200B" w:rsidRDefault="0031200B" w:rsidP="0031200B">
      <w:pPr>
        <w:pStyle w:val="a0"/>
        <w:rPr>
          <w:rFonts w:ascii="Times New Roman" w:hAnsi="Times New Roman" w:cs="Times New Roman"/>
          <w:sz w:val="24"/>
          <w:szCs w:val="24"/>
          <w:lang w:val="ru-RU"/>
        </w:rPr>
      </w:pPr>
      <w:r w:rsidRPr="0031200B">
        <w:rPr>
          <w:rFonts w:ascii="Times New Roman" w:hAnsi="Times New Roman" w:cs="Times New Roman"/>
          <w:sz w:val="24"/>
          <w:szCs w:val="24"/>
          <w:lang w:val="ru-RU"/>
        </w:rPr>
        <w:t>Финансылык туруктуулук (Буйрутмачынын талабы боюнча).</w:t>
      </w:r>
    </w:p>
    <w:p w14:paraId="682A05F7" w14:textId="77777777" w:rsidR="00BC01D9" w:rsidRDefault="00BC01D9" w:rsidP="00BC01D9">
      <w:pPr>
        <w:pStyle w:val="a0"/>
        <w:numPr>
          <w:ilvl w:val="0"/>
          <w:numId w:val="0"/>
        </w:numPr>
        <w:rPr>
          <w:lang w:val="ru-RU"/>
        </w:rPr>
      </w:pPr>
    </w:p>
    <w:p w14:paraId="425FB271" w14:textId="57BF7CF7" w:rsidR="00BC01D9" w:rsidRPr="001D272D" w:rsidRDefault="00BC01D9" w:rsidP="00BC01D9">
      <w:pPr>
        <w:pStyle w:val="a0"/>
        <w:numPr>
          <w:ilvl w:val="0"/>
          <w:numId w:val="0"/>
        </w:numPr>
        <w:rPr>
          <w:rFonts w:ascii="Times New Roman" w:hAnsi="Times New Roman" w:cs="Times New Roman"/>
          <w:i/>
          <w:iCs/>
        </w:rPr>
      </w:pPr>
      <w:r w:rsidRPr="001D272D">
        <w:rPr>
          <w:rFonts w:ascii="Times New Roman" w:hAnsi="Times New Roman" w:cs="Times New Roman"/>
          <w:i/>
          <w:iCs/>
        </w:rPr>
        <w:t>2. Уюмдун квалификациясын тастыктоо</w:t>
      </w:r>
    </w:p>
    <w:p w14:paraId="3A9B31E3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>Акыркы 10 жыл ичиндеги ITRB долбоорлорунун тизмеси</w:t>
      </w:r>
      <w:r w:rsidRPr="00C76DD0">
        <w:rPr>
          <w:rFonts w:ascii="Times New Roman" w:hAnsi="Times New Roman" w:cs="Times New Roman"/>
        </w:rPr>
        <w:br/>
        <w:t>(объект, өлкө, кесепеттердин классы, компаниянын ролу);</w:t>
      </w:r>
    </w:p>
    <w:p w14:paraId="6ED5AED3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>GISTM/ICMM, ICOLD, ANCOLD, CDA боюнча компетенцияларды тастыктоо;</w:t>
      </w:r>
    </w:p>
    <w:p w14:paraId="16A0BAEF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>Tailings Facilities менен иштөө боюнча ички стандарттардын болушу (эгер бар болсо);</w:t>
      </w:r>
    </w:p>
    <w:p w14:paraId="2F30140E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>High / Very High Consequence класстагы объекттер боюнча ITRB тажрыйбасы.</w:t>
      </w:r>
    </w:p>
    <w:p w14:paraId="627E1D86" w14:textId="77777777" w:rsidR="001D272D" w:rsidRPr="00C76DD0" w:rsidRDefault="001D272D" w:rsidP="001D272D">
      <w:pPr>
        <w:rPr>
          <w:rFonts w:ascii="Times New Roman" w:hAnsi="Times New Roman" w:cs="Times New Roman"/>
          <w:b/>
          <w:bCs/>
        </w:rPr>
      </w:pPr>
      <w:r w:rsidRPr="00C76DD0">
        <w:rPr>
          <w:rFonts w:ascii="Times New Roman" w:hAnsi="Times New Roman" w:cs="Times New Roman"/>
          <w:i/>
          <w:iCs/>
        </w:rPr>
        <w:t>3.</w:t>
      </w:r>
      <w:r w:rsidRPr="00C76DD0">
        <w:rPr>
          <w:rFonts w:ascii="Times New Roman" w:hAnsi="Times New Roman" w:cs="Times New Roman"/>
          <w:b/>
          <w:bCs/>
        </w:rPr>
        <w:t xml:space="preserve"> </w:t>
      </w:r>
      <w:r w:rsidRPr="00C76DD0">
        <w:rPr>
          <w:rFonts w:ascii="Times New Roman" w:hAnsi="Times New Roman" w:cs="Times New Roman"/>
          <w:i/>
          <w:iCs/>
        </w:rPr>
        <w:t>Катышуучунун техникалык мүмкүнчүлүгү</w:t>
      </w:r>
    </w:p>
    <w:p w14:paraId="1B3F7F9D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lang w:val="ru-RU"/>
        </w:rPr>
        <w:t>Туруктуулук, фильтрация, гидрология жана сейсмика боюнча текшерүү;</w:t>
      </w:r>
    </w:p>
    <w:p w14:paraId="6E0F6D05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Breach</w:t>
      </w:r>
      <w:r w:rsidRPr="00C76DD0">
        <w:rPr>
          <w:rFonts w:ascii="Times New Roman" w:hAnsi="Times New Roman" w:cs="Times New Roman"/>
          <w:lang w:val="ru-RU"/>
        </w:rPr>
        <w:t xml:space="preserve"> </w:t>
      </w:r>
      <w:r w:rsidRPr="00C76DD0">
        <w:rPr>
          <w:rFonts w:ascii="Times New Roman" w:hAnsi="Times New Roman" w:cs="Times New Roman"/>
        </w:rPr>
        <w:t>analysis</w:t>
      </w:r>
      <w:r w:rsidRPr="00C76DD0">
        <w:rPr>
          <w:rFonts w:ascii="Times New Roman" w:hAnsi="Times New Roman" w:cs="Times New Roman"/>
          <w:lang w:val="ru-RU"/>
        </w:rPr>
        <w:t xml:space="preserve"> (долбоорлоочунун материалдарын текшерүү);</w:t>
      </w:r>
    </w:p>
    <w:p w14:paraId="60D6417D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TARPs</w:t>
      </w:r>
      <w:r w:rsidRPr="00C76DD0">
        <w:rPr>
          <w:rFonts w:ascii="Times New Roman" w:hAnsi="Times New Roman" w:cs="Times New Roman"/>
          <w:lang w:val="ru-RU"/>
        </w:rPr>
        <w:t xml:space="preserve"> жана мониторинг тутумун баалоо;</w:t>
      </w:r>
    </w:p>
    <w:p w14:paraId="169B4F2D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GISTM</w:t>
      </w:r>
      <w:r w:rsidRPr="00C76DD0">
        <w:rPr>
          <w:rFonts w:ascii="Times New Roman" w:hAnsi="Times New Roman" w:cs="Times New Roman"/>
          <w:lang w:val="ru-RU"/>
        </w:rPr>
        <w:t xml:space="preserve"> / </w:t>
      </w:r>
      <w:r w:rsidRPr="00C76DD0">
        <w:rPr>
          <w:rFonts w:ascii="Times New Roman" w:hAnsi="Times New Roman" w:cs="Times New Roman"/>
        </w:rPr>
        <w:t>ICMM</w:t>
      </w:r>
      <w:r w:rsidRPr="00C76DD0">
        <w:rPr>
          <w:rFonts w:ascii="Times New Roman" w:hAnsi="Times New Roman" w:cs="Times New Roman"/>
          <w:lang w:val="ru-RU"/>
        </w:rPr>
        <w:t xml:space="preserve"> талаптарына шайкештигин текшерүү, </w:t>
      </w:r>
      <w:r w:rsidRPr="00C76DD0">
        <w:rPr>
          <w:rFonts w:ascii="Times New Roman" w:hAnsi="Times New Roman" w:cs="Times New Roman"/>
        </w:rPr>
        <w:t>deliverables</w:t>
      </w:r>
      <w:r w:rsidRPr="00C76DD0">
        <w:rPr>
          <w:rFonts w:ascii="Times New Roman" w:hAnsi="Times New Roman" w:cs="Times New Roman"/>
          <w:lang w:val="ru-RU"/>
        </w:rPr>
        <w:t xml:space="preserve"> (негизги отчеттук материалдарды) даярдоо.</w:t>
      </w:r>
    </w:p>
    <w:p w14:paraId="78FCA8AA" w14:textId="563CD128" w:rsidR="00020ABB" w:rsidRPr="004D3217" w:rsidRDefault="00020ABB" w:rsidP="004D3217">
      <w:pPr>
        <w:pStyle w:val="1"/>
        <w:spacing w:before="0" w:after="120" w:line="240" w:lineRule="auto"/>
        <w:rPr>
          <w:rFonts w:ascii="Times New Roman" w:hAnsi="Times New Roman" w:cs="Times New Roman"/>
          <w:lang w:val="ru-RU"/>
        </w:rPr>
      </w:pPr>
    </w:p>
    <w:p w14:paraId="0FDF77C6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B029DB5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7E68D3C2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4B7B61D7" w14:textId="78FCD98E" w:rsidR="00600B78" w:rsidRDefault="00600B7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7D3E8A12" w14:textId="77777777" w:rsidR="007F77A5" w:rsidRPr="00C76DD0" w:rsidRDefault="007F77A5" w:rsidP="00946AC3">
      <w:pPr>
        <w:rPr>
          <w:rFonts w:ascii="Times New Roman" w:hAnsi="Times New Roman" w:cs="Times New Roman"/>
          <w:b/>
          <w:bCs/>
          <w:lang w:val="ru-RU"/>
        </w:rPr>
      </w:pPr>
      <w:r w:rsidRPr="00C76DD0">
        <w:rPr>
          <w:rFonts w:ascii="Times New Roman" w:hAnsi="Times New Roman" w:cs="Times New Roman"/>
          <w:b/>
          <w:bCs/>
        </w:rPr>
        <w:lastRenderedPageBreak/>
        <w:t>ITRB</w:t>
      </w:r>
      <w:r w:rsidRPr="00C76DD0">
        <w:rPr>
          <w:rFonts w:ascii="Times New Roman" w:hAnsi="Times New Roman" w:cs="Times New Roman"/>
          <w:b/>
          <w:bCs/>
          <w:lang w:val="ru-RU"/>
        </w:rPr>
        <w:t>ге коюлуучу талаптар</w:t>
      </w:r>
    </w:p>
    <w:p w14:paraId="6343D5CA" w14:textId="77777777" w:rsidR="007F77A5" w:rsidRPr="00C76DD0" w:rsidRDefault="007F77A5" w:rsidP="007F77A5">
      <w:p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ITRB</w:t>
      </w:r>
      <w:r w:rsidRPr="00C76DD0">
        <w:rPr>
          <w:rFonts w:ascii="Times New Roman" w:hAnsi="Times New Roman" w:cs="Times New Roman"/>
          <w:lang w:val="ru-RU"/>
        </w:rPr>
        <w:t xml:space="preserve"> курамына коюлуучу талаптар матрицасы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37"/>
        <w:gridCol w:w="1987"/>
        <w:gridCol w:w="1334"/>
        <w:gridCol w:w="1943"/>
        <w:gridCol w:w="1601"/>
      </w:tblGrid>
      <w:tr w:rsidR="003C29BF" w:rsidRPr="002030EA" w14:paraId="328E29CB" w14:textId="77777777" w:rsidTr="00842F5C">
        <w:tc>
          <w:tcPr>
            <w:tcW w:w="1040" w:type="dxa"/>
            <w:vAlign w:val="center"/>
          </w:tcPr>
          <w:p w14:paraId="43D881FB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010" w:type="dxa"/>
            <w:vAlign w:val="center"/>
          </w:tcPr>
          <w:p w14:paraId="63FF4F27" w14:textId="1E3A0302" w:rsidR="003C29BF" w:rsidRPr="002030EA" w:rsidRDefault="00F56AB3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  <w:b/>
                <w:bCs/>
              </w:rPr>
              <w:t>Негизги коркунуч</w:t>
            </w:r>
          </w:p>
        </w:tc>
        <w:tc>
          <w:tcPr>
            <w:tcW w:w="1790" w:type="dxa"/>
            <w:vAlign w:val="center"/>
          </w:tcPr>
          <w:p w14:paraId="548C6442" w14:textId="52F9DD62" w:rsidR="003C29BF" w:rsidRPr="002030EA" w:rsidRDefault="000F2C87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  <w:b/>
                <w:bCs/>
              </w:rPr>
              <w:t>Талап кылынган компетенция</w:t>
            </w:r>
          </w:p>
        </w:tc>
        <w:tc>
          <w:tcPr>
            <w:tcW w:w="1376" w:type="dxa"/>
            <w:vAlign w:val="center"/>
          </w:tcPr>
          <w:p w14:paraId="28EF10B2" w14:textId="780ABF9D" w:rsidR="003C29BF" w:rsidRPr="002030EA" w:rsidRDefault="00A5654C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  <w:b/>
                <w:bCs/>
              </w:rPr>
              <w:t>ITRBдеги ролу</w:t>
            </w:r>
          </w:p>
        </w:tc>
        <w:tc>
          <w:tcPr>
            <w:tcW w:w="1862" w:type="dxa"/>
            <w:vAlign w:val="center"/>
          </w:tcPr>
          <w:p w14:paraId="76603289" w14:textId="67F3DCD2" w:rsidR="003C29BF" w:rsidRPr="002030EA" w:rsidRDefault="0035454B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  <w:b/>
                <w:bCs/>
              </w:rPr>
              <w:t>Эксперттин типтүү профили</w:t>
            </w:r>
          </w:p>
        </w:tc>
        <w:tc>
          <w:tcPr>
            <w:tcW w:w="1601" w:type="dxa"/>
            <w:vAlign w:val="center"/>
          </w:tcPr>
          <w:p w14:paraId="637FA29C" w14:textId="66A0C324" w:rsidR="003C29BF" w:rsidRPr="002030EA" w:rsidRDefault="00635ADE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  <w:b/>
                <w:bCs/>
              </w:rPr>
              <w:t>Эскертүүлөр</w:t>
            </w:r>
          </w:p>
        </w:tc>
      </w:tr>
      <w:tr w:rsidR="003C29BF" w:rsidRPr="008A42B1" w14:paraId="59D01F50" w14:textId="77777777" w:rsidTr="00842F5C">
        <w:tc>
          <w:tcPr>
            <w:tcW w:w="1040" w:type="dxa"/>
            <w:vAlign w:val="center"/>
          </w:tcPr>
          <w:p w14:paraId="12E61289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14:paraId="1F61D7AE" w14:textId="7CBDA1CF" w:rsidR="003C29BF" w:rsidRPr="002030EA" w:rsidRDefault="00A74AF3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Дамбалардын туруктуулугу</w:t>
            </w:r>
          </w:p>
        </w:tc>
        <w:tc>
          <w:tcPr>
            <w:tcW w:w="1790" w:type="dxa"/>
            <w:vAlign w:val="center"/>
          </w:tcPr>
          <w:p w14:paraId="079BF3C0" w14:textId="46C2AED4" w:rsidR="003C29BF" w:rsidRPr="00E84859" w:rsidRDefault="00E84859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Гидротехник-инженер, долбоорлоо, эксплуатация</w:t>
            </w:r>
          </w:p>
        </w:tc>
        <w:tc>
          <w:tcPr>
            <w:tcW w:w="1376" w:type="dxa"/>
            <w:vAlign w:val="center"/>
          </w:tcPr>
          <w:p w14:paraId="04E2AF72" w14:textId="144DF1FC" w:rsidR="003C29BF" w:rsidRPr="002030EA" w:rsidRDefault="00776B95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төрагасы</w:t>
            </w:r>
          </w:p>
        </w:tc>
        <w:tc>
          <w:tcPr>
            <w:tcW w:w="1862" w:type="dxa"/>
            <w:vAlign w:val="center"/>
          </w:tcPr>
          <w:p w14:paraId="07715FB7" w14:textId="2BEB3846" w:rsidR="003C29BF" w:rsidRPr="008A42B1" w:rsidRDefault="008A42B1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20 </w:t>
            </w:r>
            <w:r w:rsidRPr="00C76DD0">
              <w:rPr>
                <w:rFonts w:ascii="Times New Roman" w:hAnsi="Times New Roman" w:cs="Times New Roman"/>
                <w:lang w:val="ru-RU"/>
              </w:rPr>
              <w:t>жылдан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ашык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тажрыйба</w:t>
            </w:r>
            <w:r w:rsidRPr="00C76DD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r w:rsidRPr="005577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r w:rsidRPr="005577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жай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дамбаларын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долбоорлоо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жана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аудит</w:t>
            </w:r>
            <w:r w:rsidRPr="00BA15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ky-KG"/>
              </w:rPr>
              <w:t>үргүзүү</w:t>
            </w:r>
          </w:p>
        </w:tc>
        <w:tc>
          <w:tcPr>
            <w:tcW w:w="1601" w:type="dxa"/>
            <w:vAlign w:val="center"/>
          </w:tcPr>
          <w:p w14:paraId="2371A4E8" w14:textId="77777777" w:rsidR="003C29BF" w:rsidRPr="008A42B1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E80BCC" w14:paraId="68E99F73" w14:textId="77777777" w:rsidTr="00842F5C">
        <w:tc>
          <w:tcPr>
            <w:tcW w:w="1040" w:type="dxa"/>
            <w:vAlign w:val="center"/>
          </w:tcPr>
          <w:p w14:paraId="204E216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10" w:type="dxa"/>
            <w:vAlign w:val="center"/>
          </w:tcPr>
          <w:p w14:paraId="7063F7A8" w14:textId="394C834C" w:rsidR="003C29BF" w:rsidRPr="00102DE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102D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Фильтрация </w:t>
            </w:r>
            <w:r w:rsidR="0088162D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жана </w:t>
            </w:r>
            <w:r w:rsidRPr="00102D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102DE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тоо текте</w:t>
            </w:r>
            <w:r w:rsidR="00A1232B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рдеги</w:t>
            </w:r>
            <w:r w:rsidR="00102DE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көңдөй</w:t>
            </w:r>
            <w:r w:rsidR="00C2311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</w:t>
            </w:r>
            <w:r w:rsidR="00102DE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басым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ы</w:t>
            </w:r>
          </w:p>
        </w:tc>
        <w:tc>
          <w:tcPr>
            <w:tcW w:w="1790" w:type="dxa"/>
            <w:vAlign w:val="center"/>
          </w:tcPr>
          <w:p w14:paraId="4620CB5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Гидрогеология</w:t>
            </w:r>
          </w:p>
        </w:tc>
        <w:tc>
          <w:tcPr>
            <w:tcW w:w="1376" w:type="dxa"/>
            <w:vAlign w:val="center"/>
          </w:tcPr>
          <w:p w14:paraId="73248976" w14:textId="3558973F" w:rsidR="003C29BF" w:rsidRPr="002030EA" w:rsidRDefault="00B65620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5BBA660E" w14:textId="23655EE1" w:rsidR="003C29BF" w:rsidRPr="00E80BC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0BC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жылдан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ашык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тажрыйба</w:t>
            </w:r>
            <w:r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дренаж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дык</w:t>
            </w:r>
            <w:r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аларына</w:t>
            </w:r>
            <w:r w:rsidRPr="00E80BC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көндөй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басымына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мониторин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жүргүзүү</w:t>
            </w:r>
          </w:p>
        </w:tc>
        <w:tc>
          <w:tcPr>
            <w:tcW w:w="1601" w:type="dxa"/>
            <w:vAlign w:val="center"/>
          </w:tcPr>
          <w:p w14:paraId="18EA2066" w14:textId="77777777" w:rsidR="003C29BF" w:rsidRPr="00E80BC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2030EA" w14:paraId="0B17A4C5" w14:textId="77777777" w:rsidTr="00842F5C">
        <w:tc>
          <w:tcPr>
            <w:tcW w:w="1040" w:type="dxa"/>
            <w:vAlign w:val="center"/>
          </w:tcPr>
          <w:p w14:paraId="6596FA0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10" w:type="dxa"/>
            <w:vAlign w:val="center"/>
          </w:tcPr>
          <w:p w14:paraId="6C02FD63" w14:textId="096D2470" w:rsidR="003C29BF" w:rsidRPr="008D3FD6" w:rsidRDefault="008D3FD6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6DD0">
              <w:rPr>
                <w:rFonts w:ascii="Times New Roman" w:hAnsi="Times New Roman" w:cs="Times New Roman"/>
                <w:lang w:val="ru-RU"/>
              </w:rPr>
              <w:t>Гидрология жана суу ташкыны (</w:t>
            </w:r>
            <w:r w:rsidRPr="00C76DD0">
              <w:rPr>
                <w:rFonts w:ascii="Times New Roman" w:hAnsi="Times New Roman" w:cs="Times New Roman"/>
              </w:rPr>
              <w:t>PMF</w:t>
            </w:r>
            <w:r w:rsidRPr="00C76DD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790" w:type="dxa"/>
            <w:vAlign w:val="center"/>
          </w:tcPr>
          <w:p w14:paraId="49BFC22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Гидрология</w:t>
            </w:r>
          </w:p>
        </w:tc>
        <w:tc>
          <w:tcPr>
            <w:tcW w:w="1376" w:type="dxa"/>
            <w:vAlign w:val="center"/>
          </w:tcPr>
          <w:p w14:paraId="5C88A132" w14:textId="79EE67B7" w:rsidR="003C29BF" w:rsidRPr="002030EA" w:rsidRDefault="00B65620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009CD023" w14:textId="66B1D00D" w:rsidR="003C29BF" w:rsidRPr="002030EA" w:rsidRDefault="0023637E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10 жылдан ашык тажрыйба, PMF, IDF эсептөөлөрү, spillway долбоорлоо</w:t>
            </w:r>
          </w:p>
        </w:tc>
        <w:tc>
          <w:tcPr>
            <w:tcW w:w="1601" w:type="dxa"/>
            <w:vAlign w:val="center"/>
          </w:tcPr>
          <w:p w14:paraId="1AE9817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B10921" w14:paraId="2DBE6313" w14:textId="77777777" w:rsidTr="00842F5C">
        <w:tc>
          <w:tcPr>
            <w:tcW w:w="1040" w:type="dxa"/>
            <w:vAlign w:val="center"/>
          </w:tcPr>
          <w:p w14:paraId="2518DAF1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10" w:type="dxa"/>
            <w:vAlign w:val="center"/>
          </w:tcPr>
          <w:p w14:paraId="459428AE" w14:textId="535FF6F2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Сейсмикалык туруктуулук</w:t>
            </w:r>
          </w:p>
        </w:tc>
        <w:tc>
          <w:tcPr>
            <w:tcW w:w="1790" w:type="dxa"/>
            <w:vAlign w:val="center"/>
          </w:tcPr>
          <w:p w14:paraId="5FE9643A" w14:textId="229DF653" w:rsidR="00842F5C" w:rsidRPr="002030EA" w:rsidRDefault="009F69DF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Инженердик сейсмика</w:t>
            </w:r>
          </w:p>
        </w:tc>
        <w:tc>
          <w:tcPr>
            <w:tcW w:w="1376" w:type="dxa"/>
            <w:vAlign w:val="center"/>
          </w:tcPr>
          <w:p w14:paraId="17B6F278" w14:textId="19E11B5A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6080A090" w14:textId="274B536A" w:rsidR="00842F5C" w:rsidRPr="00B10921" w:rsidRDefault="00B10921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10 жылдан ашык тажрыйба, сейсмоактивдүү аймактардагы долбоорлор</w:t>
            </w:r>
          </w:p>
        </w:tc>
        <w:tc>
          <w:tcPr>
            <w:tcW w:w="1601" w:type="dxa"/>
            <w:vAlign w:val="center"/>
          </w:tcPr>
          <w:p w14:paraId="419C8C47" w14:textId="77777777" w:rsidR="00842F5C" w:rsidRPr="00B10921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E65D86" w14:paraId="138E7961" w14:textId="77777777" w:rsidTr="00842F5C">
        <w:tc>
          <w:tcPr>
            <w:tcW w:w="1040" w:type="dxa"/>
            <w:vAlign w:val="center"/>
          </w:tcPr>
          <w:p w14:paraId="7BEB9D3A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10" w:type="dxa"/>
            <w:vAlign w:val="center"/>
          </w:tcPr>
          <w:p w14:paraId="18FBA54C" w14:textId="2F0C5C3D" w:rsidR="00842F5C" w:rsidRPr="008D0B8E" w:rsidRDefault="008D0B8E" w:rsidP="00842F5C">
            <w:pPr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C76DD0">
              <w:rPr>
                <w:rFonts w:ascii="Times New Roman" w:hAnsi="Times New Roman" w:cs="Times New Roman"/>
              </w:rPr>
              <w:t>Эксплуатациялык коркунучтар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790" w:type="dxa"/>
            <w:vAlign w:val="center"/>
          </w:tcPr>
          <w:p w14:paraId="09010564" w14:textId="2DCF91A5" w:rsidR="00842F5C" w:rsidRPr="00117D4A" w:rsidRDefault="00117D4A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r w:rsidRPr="00117D4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r w:rsidRPr="00117D4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жай</w:t>
            </w:r>
            <w:r w:rsidRPr="00117D4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(</w:t>
            </w:r>
            <w:r w:rsidRPr="00C76DD0">
              <w:rPr>
                <w:rFonts w:ascii="Times New Roman" w:hAnsi="Times New Roman" w:cs="Times New Roman"/>
              </w:rPr>
              <w:t>O</w:t>
            </w:r>
            <w:r w:rsidRPr="00C76DD0">
              <w:rPr>
                <w:rFonts w:ascii="Times New Roman" w:hAnsi="Times New Roman" w:cs="Times New Roman"/>
                <w:lang w:val="ru-RU"/>
              </w:rPr>
              <w:t>&amp;</w:t>
            </w:r>
            <w:r w:rsidRPr="00C76DD0">
              <w:rPr>
                <w:rFonts w:ascii="Times New Roman" w:hAnsi="Times New Roman" w:cs="Times New Roman"/>
              </w:rPr>
              <w:t>M</w:t>
            </w:r>
            <w:r w:rsidRPr="00C76DD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376" w:type="dxa"/>
            <w:vAlign w:val="center"/>
          </w:tcPr>
          <w:p w14:paraId="07388A53" w14:textId="56DC8A4C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1F1F4016" w14:textId="5E954396" w:rsidR="00842F5C" w:rsidRPr="00E65D86" w:rsidRDefault="00E65D86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10 </w:t>
            </w:r>
            <w:r w:rsidRPr="00C76DD0">
              <w:rPr>
                <w:rFonts w:ascii="Times New Roman" w:hAnsi="Times New Roman" w:cs="Times New Roman"/>
                <w:lang w:val="ru-RU"/>
              </w:rPr>
              <w:t>жылдан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ашык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тажрыйба</w:t>
            </w:r>
            <w:r w:rsidRPr="00C76DD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жайларды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башкаруу</w:t>
            </w:r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жана</w:t>
            </w:r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эксплуатациялоо</w:t>
            </w:r>
          </w:p>
        </w:tc>
        <w:tc>
          <w:tcPr>
            <w:tcW w:w="1601" w:type="dxa"/>
            <w:vAlign w:val="center"/>
          </w:tcPr>
          <w:p w14:paraId="0CEA4CBC" w14:textId="77777777" w:rsidR="00842F5C" w:rsidRPr="00E65D86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2030EA" w14:paraId="12235215" w14:textId="77777777" w:rsidTr="00842F5C">
        <w:tc>
          <w:tcPr>
            <w:tcW w:w="1040" w:type="dxa"/>
            <w:vAlign w:val="center"/>
          </w:tcPr>
          <w:p w14:paraId="5BD330BD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010" w:type="dxa"/>
            <w:vAlign w:val="center"/>
          </w:tcPr>
          <w:p w14:paraId="5001ACD5" w14:textId="325FDEC9" w:rsidR="00842F5C" w:rsidRPr="002030EA" w:rsidRDefault="00161B03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ky-KG"/>
              </w:rPr>
              <w:t>Тобокелдиктерди</w:t>
            </w:r>
            <w:r w:rsidRPr="00C76DD0">
              <w:rPr>
                <w:rFonts w:ascii="Times New Roman" w:hAnsi="Times New Roman" w:cs="Times New Roman"/>
              </w:rPr>
              <w:t xml:space="preserve"> башкаруу</w:t>
            </w:r>
          </w:p>
        </w:tc>
        <w:tc>
          <w:tcPr>
            <w:tcW w:w="1790" w:type="dxa"/>
            <w:vAlign w:val="center"/>
          </w:tcPr>
          <w:p w14:paraId="6B504FFA" w14:textId="4ECB465B" w:rsidR="00842F5C" w:rsidRPr="002030EA" w:rsidRDefault="00161B03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Тобокелдиктерди</w:t>
            </w:r>
            <w:r w:rsidRPr="00C76DD0">
              <w:rPr>
                <w:rFonts w:ascii="Times New Roman" w:hAnsi="Times New Roman" w:cs="Times New Roman"/>
              </w:rPr>
              <w:t xml:space="preserve"> башкаруу</w:t>
            </w:r>
          </w:p>
        </w:tc>
        <w:tc>
          <w:tcPr>
            <w:tcW w:w="1376" w:type="dxa"/>
            <w:vAlign w:val="center"/>
          </w:tcPr>
          <w:p w14:paraId="0319198B" w14:textId="33262EA3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74F59660" w14:textId="058CDC9F" w:rsidR="00842F5C" w:rsidRPr="002030EA" w:rsidRDefault="001B2F61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10 жылдан ашык тажрыйба, ICMM / ESG / тобокелчиликке негизделген чечимдер</w:t>
            </w: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42F5C" w:rsidRPr="002030EA">
              <w:rPr>
                <w:rFonts w:ascii="Times New Roman" w:hAnsi="Times New Roman" w:cs="Times New Roman"/>
                <w:sz w:val="22"/>
                <w:szCs w:val="22"/>
              </w:rPr>
              <w:t>ICMM / ESG / risk-based decision making</w:t>
            </w:r>
          </w:p>
        </w:tc>
        <w:tc>
          <w:tcPr>
            <w:tcW w:w="1601" w:type="dxa"/>
            <w:vAlign w:val="center"/>
          </w:tcPr>
          <w:p w14:paraId="0C96D984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5E3F10" w14:paraId="0F13E468" w14:textId="77777777" w:rsidTr="00842F5C">
        <w:tc>
          <w:tcPr>
            <w:tcW w:w="1040" w:type="dxa"/>
            <w:vAlign w:val="center"/>
          </w:tcPr>
          <w:p w14:paraId="70109AC9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10" w:type="dxa"/>
            <w:vAlign w:val="center"/>
          </w:tcPr>
          <w:p w14:paraId="480F02D6" w14:textId="6538161D" w:rsidR="00842F5C" w:rsidRPr="00467FB6" w:rsidRDefault="00467FB6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6DD0">
              <w:rPr>
                <w:rFonts w:ascii="Times New Roman" w:hAnsi="Times New Roman" w:cs="Times New Roman"/>
                <w:lang w:val="ru-RU"/>
              </w:rPr>
              <w:t>Жабуу жана жабуудан кийинки этап</w:t>
            </w:r>
          </w:p>
        </w:tc>
        <w:tc>
          <w:tcPr>
            <w:tcW w:w="1790" w:type="dxa"/>
            <w:vAlign w:val="center"/>
          </w:tcPr>
          <w:p w14:paraId="02ECA24A" w14:textId="7A9A625C" w:rsidR="00842F5C" w:rsidRPr="00E80BCC" w:rsidRDefault="00842F5C" w:rsidP="00842F5C">
            <w:pPr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Closure planning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(</w:t>
            </w:r>
            <w:r w:rsidR="00FF3565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КСЖ жабууну пландоо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)</w:t>
            </w:r>
          </w:p>
        </w:tc>
        <w:tc>
          <w:tcPr>
            <w:tcW w:w="1376" w:type="dxa"/>
            <w:vAlign w:val="center"/>
          </w:tcPr>
          <w:p w14:paraId="4B1A9C7E" w14:textId="45275A8B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56F25CAD" w14:textId="2E599266" w:rsidR="00842F5C" w:rsidRPr="005E3F10" w:rsidRDefault="005E3F10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15 </w:t>
            </w:r>
            <w:r w:rsidRPr="00C76DD0">
              <w:rPr>
                <w:rFonts w:ascii="Times New Roman" w:hAnsi="Times New Roman" w:cs="Times New Roman"/>
                <w:lang w:val="ru-RU"/>
              </w:rPr>
              <w:t>жылдан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ашык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тажрыйба</w:t>
            </w:r>
            <w:r w:rsidRPr="00C76DD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жайларды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жабуу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долбоорлору</w:t>
            </w:r>
          </w:p>
        </w:tc>
        <w:tc>
          <w:tcPr>
            <w:tcW w:w="1601" w:type="dxa"/>
            <w:vAlign w:val="center"/>
          </w:tcPr>
          <w:p w14:paraId="2ADA2D98" w14:textId="77777777" w:rsidR="00842F5C" w:rsidRPr="005E3F10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1E3C25" w14:paraId="728C1ADB" w14:textId="77777777" w:rsidTr="00842F5C">
        <w:tc>
          <w:tcPr>
            <w:tcW w:w="1040" w:type="dxa"/>
            <w:vAlign w:val="center"/>
          </w:tcPr>
          <w:p w14:paraId="092E2880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2010" w:type="dxa"/>
            <w:vAlign w:val="center"/>
          </w:tcPr>
          <w:p w14:paraId="4AD46B40" w14:textId="6CD80106" w:rsidR="00842F5C" w:rsidRPr="002030EA" w:rsidRDefault="0038249E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TMF башкаруу</w:t>
            </w:r>
          </w:p>
        </w:tc>
        <w:tc>
          <w:tcPr>
            <w:tcW w:w="1790" w:type="dxa"/>
            <w:vAlign w:val="center"/>
          </w:tcPr>
          <w:p w14:paraId="52234B4B" w14:textId="7F8A3690" w:rsidR="00842F5C" w:rsidRPr="008660C9" w:rsidRDefault="002E230B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6DD0">
              <w:rPr>
                <w:rFonts w:ascii="Times New Roman" w:hAnsi="Times New Roman" w:cs="Times New Roman"/>
                <w:lang w:val="ru-RU"/>
              </w:rPr>
              <w:t xml:space="preserve">Гидротехника жана </w:t>
            </w:r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r w:rsidRPr="00524E0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r w:rsidRPr="00524E0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жай</w:t>
            </w:r>
            <w:r w:rsidRPr="00C76DD0">
              <w:rPr>
                <w:rFonts w:ascii="Times New Roman" w:hAnsi="Times New Roman" w:cs="Times New Roman"/>
                <w:lang w:val="ru-RU"/>
              </w:rPr>
              <w:t xml:space="preserve"> башкаруу, мониторинг жана эксплуатация</w:t>
            </w:r>
          </w:p>
        </w:tc>
        <w:tc>
          <w:tcPr>
            <w:tcW w:w="1376" w:type="dxa"/>
            <w:vAlign w:val="center"/>
          </w:tcPr>
          <w:p w14:paraId="2F0C5C4E" w14:textId="19A7E06D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>ITRB мүчөсү</w:t>
            </w:r>
          </w:p>
        </w:tc>
        <w:tc>
          <w:tcPr>
            <w:tcW w:w="1862" w:type="dxa"/>
            <w:vAlign w:val="center"/>
          </w:tcPr>
          <w:p w14:paraId="083DF0EF" w14:textId="052F40CF" w:rsidR="00842F5C" w:rsidRPr="001E3C25" w:rsidRDefault="001E3C25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15 жылдан ашык тажрыйба, </w:t>
            </w:r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r w:rsidRPr="001F25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r w:rsidRPr="001F25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жай</w:t>
            </w:r>
            <w:r w:rsidRPr="00C76DD0">
              <w:rPr>
                <w:rFonts w:ascii="Times New Roman" w:hAnsi="Times New Roman" w:cs="Times New Roman"/>
              </w:rPr>
              <w:t xml:space="preserve"> башкаруу долбоорлору</w:t>
            </w:r>
          </w:p>
        </w:tc>
        <w:tc>
          <w:tcPr>
            <w:tcW w:w="1601" w:type="dxa"/>
            <w:vAlign w:val="center"/>
          </w:tcPr>
          <w:p w14:paraId="4B50B712" w14:textId="77777777" w:rsidR="00842F5C" w:rsidRPr="001E3C25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EF444A" w14:textId="77777777" w:rsidR="003C29BF" w:rsidRPr="001E3C25" w:rsidRDefault="003C29BF" w:rsidP="003C29BF">
      <w:pPr>
        <w:tabs>
          <w:tab w:val="left" w:pos="720"/>
        </w:tabs>
        <w:rPr>
          <w:rFonts w:ascii="Times New Roman" w:hAnsi="Times New Roman" w:cs="Times New Roman"/>
        </w:rPr>
      </w:pPr>
    </w:p>
    <w:p w14:paraId="0D1B80C2" w14:textId="6D7D709A" w:rsidR="003C29BF" w:rsidRPr="001B4CA9" w:rsidRDefault="001B4CA9" w:rsidP="001B4CA9">
      <w:pPr>
        <w:rPr>
          <w:rFonts w:ascii="Times New Roman" w:hAnsi="Times New Roman" w:cs="Times New Roman"/>
          <w:b/>
          <w:bCs/>
          <w:lang w:val="ky-KG"/>
        </w:rPr>
      </w:pPr>
      <w:r w:rsidRPr="00C76DD0">
        <w:rPr>
          <w:rFonts w:ascii="Times New Roman" w:hAnsi="Times New Roman" w:cs="Times New Roman"/>
          <w:b/>
          <w:bCs/>
        </w:rPr>
        <w:t xml:space="preserve">Шарттуу </w:t>
      </w:r>
      <w:r w:rsidR="00FF3565">
        <w:rPr>
          <w:rFonts w:ascii="Times New Roman" w:hAnsi="Times New Roman" w:cs="Times New Roman"/>
          <w:b/>
          <w:bCs/>
          <w:lang w:val="ky-KG"/>
        </w:rPr>
        <w:t>аббревиатуралар</w:t>
      </w:r>
      <w:r w:rsidR="003C29BF" w:rsidRPr="000A7AC9">
        <w:rPr>
          <w:rFonts w:ascii="Times New Roman" w:hAnsi="Times New Roman" w:cs="Times New Roman"/>
          <w:b/>
          <w:bCs/>
          <w:lang w:val="ru-RU"/>
        </w:rPr>
        <w:t>:</w:t>
      </w:r>
    </w:p>
    <w:p w14:paraId="6233A6AE" w14:textId="0FBC6BCC" w:rsidR="00B34E40" w:rsidRPr="00C76DD0" w:rsidRDefault="00FF3565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</w:t>
      </w:r>
      <w:r w:rsidR="00B34E40" w:rsidRPr="00C76DD0">
        <w:rPr>
          <w:rFonts w:ascii="Times New Roman" w:hAnsi="Times New Roman" w:cs="Times New Roman"/>
          <w:b/>
          <w:bCs/>
        </w:rPr>
        <w:t>oR</w:t>
      </w:r>
      <w:r w:rsidR="00B34E40" w:rsidRPr="00C76DD0">
        <w:rPr>
          <w:rFonts w:ascii="Times New Roman" w:hAnsi="Times New Roman" w:cs="Times New Roman"/>
        </w:rPr>
        <w:t xml:space="preserve"> – техникалык тапшырма</w:t>
      </w:r>
      <w:r w:rsidR="00B34E40">
        <w:rPr>
          <w:rFonts w:ascii="Times New Roman" w:hAnsi="Times New Roman" w:cs="Times New Roman"/>
          <w:lang w:val="ky-KG"/>
        </w:rPr>
        <w:t>.</w:t>
      </w:r>
    </w:p>
    <w:p w14:paraId="728E575F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ITRB</w:t>
      </w:r>
      <w:r w:rsidRPr="00C76DD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ru-RU"/>
        </w:rPr>
        <w:t>калдытарды</w:t>
      </w:r>
      <w:r w:rsidRPr="001F25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сактоочу</w:t>
      </w:r>
      <w:r w:rsidRPr="001F25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жайларды</w:t>
      </w:r>
      <w:r w:rsidRPr="00C76DD0">
        <w:rPr>
          <w:rFonts w:ascii="Times New Roman" w:hAnsi="Times New Roman" w:cs="Times New Roman"/>
        </w:rPr>
        <w:t xml:space="preserve"> көзөмөлдөө боюнча көз карандысыз орган</w:t>
      </w:r>
    </w:p>
    <w:p w14:paraId="59BAC282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GIST</w:t>
      </w:r>
      <w:r w:rsidRPr="00C76DD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ru-RU"/>
        </w:rPr>
        <w:t>калдытарды</w:t>
      </w:r>
      <w:r w:rsidRPr="001F25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сактоочу</w:t>
      </w:r>
      <w:r w:rsidRPr="001F25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жайларды</w:t>
      </w:r>
      <w:r w:rsidRPr="00C76DD0">
        <w:rPr>
          <w:rFonts w:ascii="Times New Roman" w:hAnsi="Times New Roman" w:cs="Times New Roman"/>
        </w:rPr>
        <w:t xml:space="preserve"> </w:t>
      </w:r>
      <w:r w:rsidRPr="00C76DD0">
        <w:rPr>
          <w:rFonts w:ascii="Times New Roman" w:hAnsi="Times New Roman" w:cs="Times New Roman"/>
          <w:lang w:val="ru-RU"/>
        </w:rPr>
        <w:t>башкаруу</w:t>
      </w:r>
      <w:r w:rsidRPr="00C76DD0">
        <w:rPr>
          <w:rFonts w:ascii="Times New Roman" w:hAnsi="Times New Roman" w:cs="Times New Roman"/>
        </w:rPr>
        <w:t xml:space="preserve"> </w:t>
      </w:r>
      <w:r w:rsidRPr="00C76DD0">
        <w:rPr>
          <w:rFonts w:ascii="Times New Roman" w:hAnsi="Times New Roman" w:cs="Times New Roman"/>
          <w:lang w:val="ru-RU"/>
        </w:rPr>
        <w:t>боюнча</w:t>
      </w:r>
      <w:r w:rsidRPr="00C76DD0">
        <w:rPr>
          <w:rFonts w:ascii="Times New Roman" w:hAnsi="Times New Roman" w:cs="Times New Roman"/>
        </w:rPr>
        <w:t xml:space="preserve"> </w:t>
      </w:r>
      <w:r w:rsidRPr="00C76DD0">
        <w:rPr>
          <w:rFonts w:ascii="Times New Roman" w:hAnsi="Times New Roman" w:cs="Times New Roman"/>
          <w:lang w:val="ru-RU"/>
        </w:rPr>
        <w:t>глобалдык</w:t>
      </w:r>
      <w:r w:rsidRPr="00C76DD0">
        <w:rPr>
          <w:rFonts w:ascii="Times New Roman" w:hAnsi="Times New Roman" w:cs="Times New Roman"/>
        </w:rPr>
        <w:t xml:space="preserve"> </w:t>
      </w:r>
      <w:r w:rsidRPr="00C76DD0">
        <w:rPr>
          <w:rFonts w:ascii="Times New Roman" w:hAnsi="Times New Roman" w:cs="Times New Roman"/>
          <w:lang w:val="ru-RU"/>
        </w:rPr>
        <w:t>тармактык</w:t>
      </w:r>
      <w:r w:rsidRPr="00C76DD0">
        <w:rPr>
          <w:rFonts w:ascii="Times New Roman" w:hAnsi="Times New Roman" w:cs="Times New Roman"/>
        </w:rPr>
        <w:t xml:space="preserve"> </w:t>
      </w:r>
      <w:r w:rsidRPr="00C76DD0">
        <w:rPr>
          <w:rFonts w:ascii="Times New Roman" w:hAnsi="Times New Roman" w:cs="Times New Roman"/>
          <w:lang w:val="ru-RU"/>
        </w:rPr>
        <w:t>стандарт</w:t>
      </w:r>
    </w:p>
    <w:p w14:paraId="6CC4DDC0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ERP</w:t>
      </w:r>
      <w:r w:rsidRPr="00C76DD0">
        <w:rPr>
          <w:rFonts w:ascii="Times New Roman" w:hAnsi="Times New Roman" w:cs="Times New Roman"/>
        </w:rPr>
        <w:t xml:space="preserve"> – аварияларга даярдык планы</w:t>
      </w:r>
    </w:p>
    <w:p w14:paraId="577BF780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ICMM</w:t>
      </w:r>
      <w:r w:rsidRPr="00C76DD0">
        <w:rPr>
          <w:rFonts w:ascii="Times New Roman" w:hAnsi="Times New Roman" w:cs="Times New Roman"/>
        </w:rPr>
        <w:t xml:space="preserve"> – тоо-кен компанияларын жана жеткирүүчүлөрдү бириктирген эл аралык уюм</w:t>
      </w:r>
    </w:p>
    <w:p w14:paraId="49D2C0F1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ICOLD</w:t>
      </w:r>
      <w:r w:rsidRPr="00C76DD0">
        <w:rPr>
          <w:rFonts w:ascii="Times New Roman" w:hAnsi="Times New Roman" w:cs="Times New Roman"/>
          <w:lang w:val="ru-RU"/>
        </w:rPr>
        <w:t xml:space="preserve"> – ири дамбалар боюнча эл аралык комиссия</w:t>
      </w:r>
    </w:p>
    <w:p w14:paraId="3540B66B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ANCOLD</w:t>
      </w:r>
      <w:r w:rsidRPr="00C76DD0">
        <w:rPr>
          <w:rFonts w:ascii="Times New Roman" w:hAnsi="Times New Roman" w:cs="Times New Roman"/>
          <w:lang w:val="ru-RU"/>
        </w:rPr>
        <w:t xml:space="preserve"> – ири дамбалар боюнча Австралия комитети</w:t>
      </w:r>
    </w:p>
    <w:p w14:paraId="0EA2EAAF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CDA</w:t>
      </w:r>
      <w:r w:rsidRPr="00C76DD0">
        <w:rPr>
          <w:rFonts w:ascii="Times New Roman" w:hAnsi="Times New Roman" w:cs="Times New Roman"/>
        </w:rPr>
        <w:t xml:space="preserve"> – Канаданын дамбалар ассоциациясы</w:t>
      </w:r>
    </w:p>
    <w:p w14:paraId="1B11FDD0" w14:textId="7467022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ESG</w:t>
      </w:r>
      <w:r w:rsidRPr="00C76DD0">
        <w:rPr>
          <w:rFonts w:ascii="Times New Roman" w:hAnsi="Times New Roman" w:cs="Times New Roman"/>
        </w:rPr>
        <w:t xml:space="preserve"> – туруктуу өнүгүү концепциясы (айлана-чөйрө</w:t>
      </w:r>
      <w:r w:rsidR="00FF3565">
        <w:rPr>
          <w:rFonts w:ascii="Times New Roman" w:hAnsi="Times New Roman" w:cs="Times New Roman"/>
          <w:lang w:val="ky-KG"/>
        </w:rPr>
        <w:t>нү</w:t>
      </w:r>
      <w:r>
        <w:rPr>
          <w:rFonts w:ascii="Times New Roman" w:hAnsi="Times New Roman" w:cs="Times New Roman"/>
          <w:lang w:val="ky-KG"/>
        </w:rPr>
        <w:t xml:space="preserve"> коргоо (АЧК)</w:t>
      </w:r>
      <w:r w:rsidRPr="00C76DD0">
        <w:rPr>
          <w:rFonts w:ascii="Times New Roman" w:hAnsi="Times New Roman" w:cs="Times New Roman"/>
        </w:rPr>
        <w:t>, социалдык жоопкерчилик, башкаруунун ачыктыгы)</w:t>
      </w:r>
    </w:p>
    <w:p w14:paraId="1C42DDEB" w14:textId="51771638" w:rsidR="00B34E40" w:rsidRPr="00FF3565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PMF</w:t>
      </w:r>
      <w:r w:rsidRPr="00FF3565">
        <w:rPr>
          <w:rFonts w:ascii="Times New Roman" w:hAnsi="Times New Roman" w:cs="Times New Roman"/>
          <w:lang w:val="ru-RU"/>
        </w:rPr>
        <w:t xml:space="preserve"> –</w:t>
      </w:r>
      <w:r w:rsidR="00FF3565">
        <w:rPr>
          <w:rFonts w:ascii="Times New Roman" w:hAnsi="Times New Roman" w:cs="Times New Roman"/>
          <w:lang w:val="ky-KG"/>
        </w:rPr>
        <w:t xml:space="preserve"> </w:t>
      </w:r>
      <w:r w:rsidRPr="00FF3565">
        <w:rPr>
          <w:rFonts w:ascii="Times New Roman" w:hAnsi="Times New Roman" w:cs="Times New Roman"/>
          <w:lang w:val="ru-RU"/>
        </w:rPr>
        <w:t>максималдуу</w:t>
      </w:r>
      <w:r w:rsidR="00FF3565">
        <w:rPr>
          <w:rFonts w:ascii="Times New Roman" w:hAnsi="Times New Roman" w:cs="Times New Roman"/>
          <w:lang w:val="ky-KG"/>
        </w:rPr>
        <w:t xml:space="preserve"> ыктымал болгон</w:t>
      </w:r>
      <w:r w:rsidRPr="00FF3565">
        <w:rPr>
          <w:rFonts w:ascii="Times New Roman" w:hAnsi="Times New Roman" w:cs="Times New Roman"/>
          <w:lang w:val="ru-RU"/>
        </w:rPr>
        <w:t xml:space="preserve"> суу ташкыны</w:t>
      </w:r>
    </w:p>
    <w:p w14:paraId="4C48538B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lastRenderedPageBreak/>
        <w:t>O</w:t>
      </w:r>
      <w:r w:rsidRPr="00C76DD0">
        <w:rPr>
          <w:rFonts w:ascii="Times New Roman" w:hAnsi="Times New Roman" w:cs="Times New Roman"/>
          <w:b/>
          <w:bCs/>
          <w:lang w:val="ru-RU"/>
        </w:rPr>
        <w:t>&amp;</w:t>
      </w:r>
      <w:r w:rsidRPr="00C76DD0">
        <w:rPr>
          <w:rFonts w:ascii="Times New Roman" w:hAnsi="Times New Roman" w:cs="Times New Roman"/>
          <w:b/>
          <w:bCs/>
        </w:rPr>
        <w:t>M</w:t>
      </w:r>
      <w:r w:rsidRPr="00C76DD0">
        <w:rPr>
          <w:rFonts w:ascii="Times New Roman" w:hAnsi="Times New Roman" w:cs="Times New Roman"/>
          <w:lang w:val="ru-RU"/>
        </w:rPr>
        <w:t xml:space="preserve"> – эксплуатация жана техникалык тейлөө</w:t>
      </w:r>
    </w:p>
    <w:p w14:paraId="0DB9C6CD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TMF</w:t>
      </w:r>
      <w:r w:rsidRPr="00C76DD0">
        <w:rPr>
          <w:rFonts w:ascii="Times New Roman" w:hAnsi="Times New Roman" w:cs="Times New Roman"/>
          <w:lang w:val="ru-RU"/>
        </w:rPr>
        <w:t xml:space="preserve"> – </w:t>
      </w:r>
      <w:r>
        <w:rPr>
          <w:rFonts w:ascii="Times New Roman" w:hAnsi="Times New Roman" w:cs="Times New Roman"/>
          <w:lang w:val="ru-RU"/>
        </w:rPr>
        <w:t>калдытарды</w:t>
      </w:r>
      <w:r w:rsidRPr="00A8117B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сактоочу</w:t>
      </w:r>
      <w:r w:rsidRPr="00A8117B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жайларды</w:t>
      </w:r>
      <w:r w:rsidRPr="00C76DD0">
        <w:rPr>
          <w:rFonts w:ascii="Times New Roman" w:hAnsi="Times New Roman" w:cs="Times New Roman"/>
          <w:lang w:val="ru-RU"/>
        </w:rPr>
        <w:t xml:space="preserve"> башкаруу</w:t>
      </w:r>
    </w:p>
    <w:p w14:paraId="2B0C6F01" w14:textId="656D00DB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КГК</w:t>
      </w:r>
      <w:r w:rsidRPr="00C76DD0">
        <w:rPr>
          <w:rFonts w:ascii="Times New Roman" w:hAnsi="Times New Roman" w:cs="Times New Roman"/>
        </w:rPr>
        <w:t xml:space="preserve"> – Кумт</w:t>
      </w:r>
      <w:r w:rsidR="00FF3565">
        <w:rPr>
          <w:rFonts w:ascii="Times New Roman" w:hAnsi="Times New Roman" w:cs="Times New Roman"/>
          <w:lang w:val="ky-KG"/>
        </w:rPr>
        <w:t>ө</w:t>
      </w:r>
      <w:r w:rsidRPr="00C76DD0">
        <w:rPr>
          <w:rFonts w:ascii="Times New Roman" w:hAnsi="Times New Roman" w:cs="Times New Roman"/>
        </w:rPr>
        <w:t>р Голд Компани</w:t>
      </w:r>
    </w:p>
    <w:p w14:paraId="170B4C9D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ГОСТ</w:t>
      </w:r>
      <w:r w:rsidRPr="00C76DD0">
        <w:rPr>
          <w:rFonts w:ascii="Times New Roman" w:hAnsi="Times New Roman" w:cs="Times New Roman"/>
        </w:rPr>
        <w:t xml:space="preserve"> – мамлекеттик стандарт</w:t>
      </w:r>
    </w:p>
    <w:p w14:paraId="2786CEF2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  <w:lang w:val="ru-RU"/>
        </w:rPr>
        <w:t>СНиП</w:t>
      </w:r>
      <w:r w:rsidRPr="00C76DD0">
        <w:rPr>
          <w:rFonts w:ascii="Times New Roman" w:hAnsi="Times New Roman" w:cs="Times New Roman"/>
          <w:lang w:val="ru-RU"/>
        </w:rPr>
        <w:t xml:space="preserve"> – улуттук курулуш нормалары жана эрежелери</w:t>
      </w:r>
    </w:p>
    <w:p w14:paraId="79BDDE52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СП</w:t>
      </w:r>
      <w:r w:rsidRPr="00C76DD0">
        <w:rPr>
          <w:rFonts w:ascii="Times New Roman" w:hAnsi="Times New Roman" w:cs="Times New Roman"/>
        </w:rPr>
        <w:t xml:space="preserve"> – эрежелер жыйнагы</w:t>
      </w:r>
    </w:p>
    <w:p w14:paraId="4C78DF1E" w14:textId="09DF489D" w:rsidR="003C29BF" w:rsidRPr="00B34E4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ESG</w:t>
      </w:r>
      <w:r w:rsidRPr="00C76DD0">
        <w:rPr>
          <w:rFonts w:ascii="Times New Roman" w:hAnsi="Times New Roman" w:cs="Times New Roman"/>
        </w:rPr>
        <w:t xml:space="preserve"> – Environment, Social, Governance</w:t>
      </w:r>
    </w:p>
    <w:sectPr w:rsidR="003C29BF" w:rsidRPr="00B34E40" w:rsidSect="005520D9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FD4E5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FFADFB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F81B1A"/>
    <w:multiLevelType w:val="multilevel"/>
    <w:tmpl w:val="E73C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80281B"/>
    <w:multiLevelType w:val="multilevel"/>
    <w:tmpl w:val="955C8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786ED9"/>
    <w:multiLevelType w:val="multilevel"/>
    <w:tmpl w:val="827C6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BB747C"/>
    <w:multiLevelType w:val="multilevel"/>
    <w:tmpl w:val="254E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1430A1"/>
    <w:multiLevelType w:val="multilevel"/>
    <w:tmpl w:val="99EA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703348"/>
    <w:multiLevelType w:val="hybridMultilevel"/>
    <w:tmpl w:val="2EC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84024"/>
    <w:multiLevelType w:val="hybridMultilevel"/>
    <w:tmpl w:val="A8648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EDF0E93"/>
    <w:multiLevelType w:val="multilevel"/>
    <w:tmpl w:val="A198E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5216575">
    <w:abstractNumId w:val="9"/>
  </w:num>
  <w:num w:numId="2" w16cid:durableId="117914515">
    <w:abstractNumId w:val="10"/>
  </w:num>
  <w:num w:numId="3" w16cid:durableId="1403407713">
    <w:abstractNumId w:val="7"/>
  </w:num>
  <w:num w:numId="4" w16cid:durableId="1773354745">
    <w:abstractNumId w:val="1"/>
  </w:num>
  <w:num w:numId="5" w16cid:durableId="1220477851">
    <w:abstractNumId w:val="0"/>
  </w:num>
  <w:num w:numId="6" w16cid:durableId="1278490646">
    <w:abstractNumId w:val="8"/>
  </w:num>
  <w:num w:numId="7" w16cid:durableId="1099717425">
    <w:abstractNumId w:val="5"/>
  </w:num>
  <w:num w:numId="8" w16cid:durableId="617176215">
    <w:abstractNumId w:val="4"/>
  </w:num>
  <w:num w:numId="9" w16cid:durableId="1645112737">
    <w:abstractNumId w:val="6"/>
  </w:num>
  <w:num w:numId="10" w16cid:durableId="1278757083">
    <w:abstractNumId w:val="11"/>
  </w:num>
  <w:num w:numId="11" w16cid:durableId="373043686">
    <w:abstractNumId w:val="3"/>
  </w:num>
  <w:num w:numId="12" w16cid:durableId="1203251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2D6D"/>
    <w:rsid w:val="000167C4"/>
    <w:rsid w:val="00020ABB"/>
    <w:rsid w:val="00023DAE"/>
    <w:rsid w:val="0003795B"/>
    <w:rsid w:val="000843BD"/>
    <w:rsid w:val="000A3DE0"/>
    <w:rsid w:val="000D6A56"/>
    <w:rsid w:val="000F2C87"/>
    <w:rsid w:val="000F4D6F"/>
    <w:rsid w:val="00102DEC"/>
    <w:rsid w:val="001033E7"/>
    <w:rsid w:val="001070A1"/>
    <w:rsid w:val="00114A80"/>
    <w:rsid w:val="00117D4A"/>
    <w:rsid w:val="0012246A"/>
    <w:rsid w:val="001356CC"/>
    <w:rsid w:val="001372DE"/>
    <w:rsid w:val="001511A4"/>
    <w:rsid w:val="00161B03"/>
    <w:rsid w:val="0016600D"/>
    <w:rsid w:val="00185735"/>
    <w:rsid w:val="00195405"/>
    <w:rsid w:val="00197962"/>
    <w:rsid w:val="001A1193"/>
    <w:rsid w:val="001A490F"/>
    <w:rsid w:val="001A78C4"/>
    <w:rsid w:val="001B2F61"/>
    <w:rsid w:val="001B4CA9"/>
    <w:rsid w:val="001B656E"/>
    <w:rsid w:val="001D272D"/>
    <w:rsid w:val="001E3C25"/>
    <w:rsid w:val="001F68F0"/>
    <w:rsid w:val="00230387"/>
    <w:rsid w:val="0023637E"/>
    <w:rsid w:val="0025043A"/>
    <w:rsid w:val="002542CB"/>
    <w:rsid w:val="00294659"/>
    <w:rsid w:val="002B0FC7"/>
    <w:rsid w:val="002B1638"/>
    <w:rsid w:val="002C0D0B"/>
    <w:rsid w:val="002D5F73"/>
    <w:rsid w:val="002E230B"/>
    <w:rsid w:val="002F0920"/>
    <w:rsid w:val="002F2C83"/>
    <w:rsid w:val="002F362D"/>
    <w:rsid w:val="00301659"/>
    <w:rsid w:val="0031200B"/>
    <w:rsid w:val="003258EB"/>
    <w:rsid w:val="00333AC9"/>
    <w:rsid w:val="0033445F"/>
    <w:rsid w:val="0035454B"/>
    <w:rsid w:val="00354CB5"/>
    <w:rsid w:val="00362DE0"/>
    <w:rsid w:val="00374C82"/>
    <w:rsid w:val="0038191C"/>
    <w:rsid w:val="00382135"/>
    <w:rsid w:val="0038249E"/>
    <w:rsid w:val="003A2902"/>
    <w:rsid w:val="003A7B57"/>
    <w:rsid w:val="003B3093"/>
    <w:rsid w:val="003C29BF"/>
    <w:rsid w:val="003C5BB7"/>
    <w:rsid w:val="003D1DD3"/>
    <w:rsid w:val="003F4F60"/>
    <w:rsid w:val="0041483E"/>
    <w:rsid w:val="00453792"/>
    <w:rsid w:val="0045640B"/>
    <w:rsid w:val="00464E75"/>
    <w:rsid w:val="00467FB6"/>
    <w:rsid w:val="00471D36"/>
    <w:rsid w:val="0047212A"/>
    <w:rsid w:val="00486FB5"/>
    <w:rsid w:val="00487628"/>
    <w:rsid w:val="004B6199"/>
    <w:rsid w:val="004B7531"/>
    <w:rsid w:val="004C72FE"/>
    <w:rsid w:val="004D3217"/>
    <w:rsid w:val="004D7B8E"/>
    <w:rsid w:val="004E6C30"/>
    <w:rsid w:val="004F052B"/>
    <w:rsid w:val="00502E14"/>
    <w:rsid w:val="005048C2"/>
    <w:rsid w:val="00527247"/>
    <w:rsid w:val="005346A8"/>
    <w:rsid w:val="00543E75"/>
    <w:rsid w:val="005520D9"/>
    <w:rsid w:val="00555EF4"/>
    <w:rsid w:val="00592EDA"/>
    <w:rsid w:val="005C560F"/>
    <w:rsid w:val="005C7127"/>
    <w:rsid w:val="005D017E"/>
    <w:rsid w:val="005E3F10"/>
    <w:rsid w:val="0060039E"/>
    <w:rsid w:val="00600B78"/>
    <w:rsid w:val="00621E3E"/>
    <w:rsid w:val="006254F6"/>
    <w:rsid w:val="00635ADE"/>
    <w:rsid w:val="006458DC"/>
    <w:rsid w:val="00661EFD"/>
    <w:rsid w:val="006710BA"/>
    <w:rsid w:val="00673396"/>
    <w:rsid w:val="006908F0"/>
    <w:rsid w:val="006B13E0"/>
    <w:rsid w:val="006E1225"/>
    <w:rsid w:val="007042D9"/>
    <w:rsid w:val="007067DC"/>
    <w:rsid w:val="00717730"/>
    <w:rsid w:val="00722F8F"/>
    <w:rsid w:val="007277B6"/>
    <w:rsid w:val="00745744"/>
    <w:rsid w:val="007457B7"/>
    <w:rsid w:val="007553CF"/>
    <w:rsid w:val="00760897"/>
    <w:rsid w:val="00776B95"/>
    <w:rsid w:val="0079205E"/>
    <w:rsid w:val="007B4D81"/>
    <w:rsid w:val="007C1F30"/>
    <w:rsid w:val="007E055F"/>
    <w:rsid w:val="007E45C1"/>
    <w:rsid w:val="007E5F99"/>
    <w:rsid w:val="007F551A"/>
    <w:rsid w:val="007F77A5"/>
    <w:rsid w:val="00812D27"/>
    <w:rsid w:val="00813C48"/>
    <w:rsid w:val="008236A7"/>
    <w:rsid w:val="0082408A"/>
    <w:rsid w:val="00834325"/>
    <w:rsid w:val="00842F5C"/>
    <w:rsid w:val="00845D99"/>
    <w:rsid w:val="00846B90"/>
    <w:rsid w:val="00850BD9"/>
    <w:rsid w:val="0085319E"/>
    <w:rsid w:val="008737CF"/>
    <w:rsid w:val="00876D52"/>
    <w:rsid w:val="0088162D"/>
    <w:rsid w:val="008851A1"/>
    <w:rsid w:val="00886E57"/>
    <w:rsid w:val="00897F0A"/>
    <w:rsid w:val="008A42B1"/>
    <w:rsid w:val="008D0B8E"/>
    <w:rsid w:val="008D3FD6"/>
    <w:rsid w:val="009211EB"/>
    <w:rsid w:val="0093582E"/>
    <w:rsid w:val="0097549E"/>
    <w:rsid w:val="00983DDC"/>
    <w:rsid w:val="00994F16"/>
    <w:rsid w:val="009C0B03"/>
    <w:rsid w:val="009F69DF"/>
    <w:rsid w:val="00A1093E"/>
    <w:rsid w:val="00A1232B"/>
    <w:rsid w:val="00A21E94"/>
    <w:rsid w:val="00A225CA"/>
    <w:rsid w:val="00A328C9"/>
    <w:rsid w:val="00A5654C"/>
    <w:rsid w:val="00A62A8B"/>
    <w:rsid w:val="00A64C25"/>
    <w:rsid w:val="00A74AF3"/>
    <w:rsid w:val="00A75374"/>
    <w:rsid w:val="00A847B9"/>
    <w:rsid w:val="00A9479E"/>
    <w:rsid w:val="00A95816"/>
    <w:rsid w:val="00AA3B0F"/>
    <w:rsid w:val="00AB04CD"/>
    <w:rsid w:val="00AB2025"/>
    <w:rsid w:val="00AD01F9"/>
    <w:rsid w:val="00AF74FC"/>
    <w:rsid w:val="00B10921"/>
    <w:rsid w:val="00B11050"/>
    <w:rsid w:val="00B32EFB"/>
    <w:rsid w:val="00B34E40"/>
    <w:rsid w:val="00B437C7"/>
    <w:rsid w:val="00B536CA"/>
    <w:rsid w:val="00B65620"/>
    <w:rsid w:val="00B67373"/>
    <w:rsid w:val="00B76FC2"/>
    <w:rsid w:val="00B905AB"/>
    <w:rsid w:val="00B971ED"/>
    <w:rsid w:val="00BC01D9"/>
    <w:rsid w:val="00BC5779"/>
    <w:rsid w:val="00BF529A"/>
    <w:rsid w:val="00C02867"/>
    <w:rsid w:val="00C21CA9"/>
    <w:rsid w:val="00C22EC4"/>
    <w:rsid w:val="00C23113"/>
    <w:rsid w:val="00C33814"/>
    <w:rsid w:val="00C40066"/>
    <w:rsid w:val="00C40440"/>
    <w:rsid w:val="00C45C87"/>
    <w:rsid w:val="00C601EF"/>
    <w:rsid w:val="00C61608"/>
    <w:rsid w:val="00C7004A"/>
    <w:rsid w:val="00CD0015"/>
    <w:rsid w:val="00CD45DF"/>
    <w:rsid w:val="00D02D0F"/>
    <w:rsid w:val="00D1012C"/>
    <w:rsid w:val="00D309E7"/>
    <w:rsid w:val="00D43BB1"/>
    <w:rsid w:val="00D715E3"/>
    <w:rsid w:val="00D74923"/>
    <w:rsid w:val="00DB021A"/>
    <w:rsid w:val="00DB5878"/>
    <w:rsid w:val="00DC2A83"/>
    <w:rsid w:val="00DD4F4C"/>
    <w:rsid w:val="00E07813"/>
    <w:rsid w:val="00E26F55"/>
    <w:rsid w:val="00E46A9D"/>
    <w:rsid w:val="00E54E7C"/>
    <w:rsid w:val="00E57317"/>
    <w:rsid w:val="00E65D86"/>
    <w:rsid w:val="00E767A4"/>
    <w:rsid w:val="00E80BCC"/>
    <w:rsid w:val="00E84859"/>
    <w:rsid w:val="00E8570B"/>
    <w:rsid w:val="00E8764A"/>
    <w:rsid w:val="00EB0DD3"/>
    <w:rsid w:val="00EC7D7F"/>
    <w:rsid w:val="00ED4F78"/>
    <w:rsid w:val="00EE6434"/>
    <w:rsid w:val="00EF67FD"/>
    <w:rsid w:val="00F038F2"/>
    <w:rsid w:val="00F06A90"/>
    <w:rsid w:val="00F165BA"/>
    <w:rsid w:val="00F263DA"/>
    <w:rsid w:val="00F36C82"/>
    <w:rsid w:val="00F56AB3"/>
    <w:rsid w:val="00F654C3"/>
    <w:rsid w:val="00F7712C"/>
    <w:rsid w:val="00F82B82"/>
    <w:rsid w:val="00F91292"/>
    <w:rsid w:val="00FA6DCD"/>
    <w:rsid w:val="00FA76F5"/>
    <w:rsid w:val="00FC7F51"/>
    <w:rsid w:val="00FD1C40"/>
    <w:rsid w:val="00FD3FF0"/>
    <w:rsid w:val="00FD5015"/>
    <w:rsid w:val="00FD7DF6"/>
    <w:rsid w:val="00FE70C6"/>
    <w:rsid w:val="00FF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0F4D6F"/>
    <w:rPr>
      <w:i/>
      <w:iCs/>
      <w:color w:val="404040" w:themeColor="text1" w:themeTint="BF"/>
    </w:rPr>
  </w:style>
  <w:style w:type="paragraph" w:styleId="a9">
    <w:name w:val="List Paragraph"/>
    <w:basedOn w:val="a1"/>
    <w:uiPriority w:val="34"/>
    <w:qFormat/>
    <w:rsid w:val="000F4D6F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0F4D6F"/>
    <w:rPr>
      <w:i/>
      <w:iCs/>
      <w:color w:val="0F4761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0F4D6F"/>
    <w:rPr>
      <w:i/>
      <w:iCs/>
      <w:color w:val="0F4761" w:themeColor="accent1" w:themeShade="BF"/>
    </w:rPr>
  </w:style>
  <w:style w:type="character" w:styleId="ad">
    <w:name w:val="Intense Reference"/>
    <w:basedOn w:val="a2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2"/>
    <w:uiPriority w:val="99"/>
    <w:unhideWhenUsed/>
    <w:rsid w:val="000F4D6F"/>
    <w:rPr>
      <w:color w:val="467886" w:themeColor="hyperlink"/>
      <w:u w:val="single"/>
    </w:rPr>
  </w:style>
  <w:style w:type="character" w:styleId="af">
    <w:name w:val="Unresolved Mention"/>
    <w:basedOn w:val="a2"/>
    <w:uiPriority w:val="99"/>
    <w:semiHidden/>
    <w:unhideWhenUsed/>
    <w:rsid w:val="000F4D6F"/>
    <w:rPr>
      <w:color w:val="605E5C"/>
      <w:shd w:val="clear" w:color="auto" w:fill="E1DFDD"/>
    </w:rPr>
  </w:style>
  <w:style w:type="paragraph" w:styleId="a0">
    <w:name w:val="List Bullet"/>
    <w:basedOn w:val="a1"/>
    <w:uiPriority w:val="99"/>
    <w:unhideWhenUsed/>
    <w:rsid w:val="00020ABB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">
    <w:name w:val="List Number"/>
    <w:basedOn w:val="a1"/>
    <w:uiPriority w:val="99"/>
    <w:unhideWhenUsed/>
    <w:rsid w:val="00020ABB"/>
    <w:pPr>
      <w:numPr>
        <w:numId w:val="5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table" w:styleId="af0">
    <w:name w:val="Table Grid"/>
    <w:basedOn w:val="a3"/>
    <w:uiPriority w:val="59"/>
    <w:rsid w:val="00020AB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1"/>
    <w:uiPriority w:val="99"/>
    <w:unhideWhenUsed/>
    <w:rsid w:val="003D1DD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ction-xx-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837</Words>
  <Characters>6158</Characters>
  <Application>Microsoft Office Word</Application>
  <DocSecurity>0</DocSecurity>
  <Lines>279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104</cp:revision>
  <dcterms:created xsi:type="dcterms:W3CDTF">2026-04-17T10:27:00Z</dcterms:created>
  <dcterms:modified xsi:type="dcterms:W3CDTF">2026-05-29T03:16:00Z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